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before="60" w:line="272" w:lineRule="exact"/>
        <w:ind w:right="0" w:firstLine="0" w:left="68"/>
        <w:jc w:val="center"/>
        <w:rPr>
          <w:sz w:val="24"/>
          <w:szCs w:val="24"/>
          <w:highlight w:val="none"/>
        </w:rPr>
      </w:pPr>
      <w:r>
        <w:rPr>
          <w:sz w:val="24"/>
        </w:rPr>
        <w:t xml:space="preserve">Муниципальное бюджетное дошкольное образовательное учреждение «Детский сад « 31»</w:t>
      </w:r>
      <w:r>
        <w:rPr>
          <w:sz w:val="24"/>
        </w:rPr>
      </w:r>
    </w:p>
    <w:p w14:paraId="62393E66">
      <w:pPr>
        <w:pBdr/>
        <w:spacing w:before="60" w:line="272" w:lineRule="exact"/>
        <w:ind w:right="0" w:firstLine="0" w:left="68"/>
        <w:jc w:val="center"/>
        <w:rPr>
          <w:sz w:val="24"/>
          <w:szCs w:val="24"/>
        </w:rPr>
      </w:pPr>
      <w:r>
        <w:rPr>
          <w:sz w:val="24"/>
          <w:highlight w:val="none"/>
        </w:rPr>
        <w:t xml:space="preserve">(МБДОУ «Детский сад № 31»</w:t>
      </w: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pStyle w:val="718"/>
        <w:pBdr/>
        <w:spacing w:before="8"/>
        <w:ind w:left="0"/>
        <w:rPr>
          <w:sz w:val="19"/>
        </w:rPr>
      </w:pPr>
      <w:r>
        <w:rPr>
          <w:sz w:val="19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1139952</wp:posOffset>
                </wp:positionH>
                <wp:positionV relativeFrom="paragraph">
                  <wp:posOffset>159252</wp:posOffset>
                </wp:positionV>
                <wp:extent cx="5175885" cy="1270"/>
                <wp:effectExtent l="0" t="0" r="0" b="0"/>
                <wp:wrapTopAndBottom/>
                <wp:docPr id="2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17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5885" h="0" fill="norm" stroke="1" extrusionOk="0">
                              <a:moveTo>
                                <a:pt x="0" y="0"/>
                              </a:moveTo>
                              <a:lnTo>
                                <a:pt x="517550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487587840;o:allowoverlap:true;o:allowincell:true;mso-position-horizontal-relative:page;margin-left:89.76pt;mso-position-horizontal:absolute;mso-position-vertical-relative:text;margin-top:12.54pt;mso-position-vertical:absolute;width:407.55pt;height:0.10pt;mso-wrap-distance-left:0.00pt;mso-wrap-distance-top:0.00pt;mso-wrap-distance-right:0.00pt;mso-wrap-distance-bottom:0.00pt;visibility:visible;" path="m0,0l99991,0e" coordsize="100000,100000" filled="f" strokecolor="#000000" strokeweight="0.96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19"/>
        </w:rPr>
      </w:r>
    </w:p>
    <w:p>
      <w:pPr>
        <w:pBdr/>
        <w:spacing w:before="0"/>
        <w:ind w:right="0" w:firstLine="0" w:left="94"/>
        <w:jc w:val="center"/>
        <w:rPr>
          <w:sz w:val="23"/>
        </w:rPr>
      </w:pPr>
      <w:r>
        <w:rPr>
          <w:spacing w:val="-6"/>
          <w:sz w:val="23"/>
        </w:rPr>
        <w:t xml:space="preserve">620146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 xml:space="preserve">г.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 xml:space="preserve">Екатеринбург,</w:t>
      </w:r>
      <w:r>
        <w:rPr>
          <w:spacing w:val="16"/>
          <w:sz w:val="23"/>
        </w:rPr>
        <w:t xml:space="preserve"> </w:t>
      </w:r>
      <w:r>
        <w:rPr>
          <w:spacing w:val="-6"/>
          <w:sz w:val="23"/>
        </w:rPr>
        <w:t xml:space="preserve">ул</w:t>
      </w:r>
      <w:r>
        <w:rPr>
          <w:spacing w:val="-8"/>
          <w:sz w:val="23"/>
        </w:rPr>
        <w:t xml:space="preserve"> </w:t>
      </w:r>
      <w:r>
        <w:rPr>
          <w:spacing w:val="-6"/>
          <w:sz w:val="23"/>
        </w:rPr>
        <w:t xml:space="preserve"> Академика Бардина,</w:t>
      </w:r>
      <w:r>
        <w:rPr>
          <w:spacing w:val="5"/>
          <w:sz w:val="23"/>
        </w:rPr>
        <w:t xml:space="preserve"> </w:t>
      </w:r>
      <w:r>
        <w:rPr>
          <w:spacing w:val="-6"/>
          <w:sz w:val="23"/>
        </w:rPr>
        <w:t xml:space="preserve">47-А,</w:t>
      </w:r>
      <w:r>
        <w:rPr>
          <w:spacing w:val="40"/>
          <w:sz w:val="23"/>
        </w:rPr>
        <w:t xml:space="preserve"> </w:t>
      </w:r>
      <w:r>
        <w:rPr>
          <w:spacing w:val="-6"/>
          <w:sz w:val="23"/>
        </w:rPr>
        <w:t xml:space="preserve">тел</w:t>
      </w:r>
      <w:r>
        <w:rPr>
          <w:spacing w:val="-4"/>
          <w:sz w:val="23"/>
        </w:rPr>
        <w:t xml:space="preserve"> </w:t>
      </w:r>
      <w:r>
        <w:rPr>
          <w:spacing w:val="-6"/>
          <w:sz w:val="23"/>
        </w:rPr>
        <w:t xml:space="preserve">(343)</w:t>
      </w:r>
      <w:r>
        <w:rPr>
          <w:spacing w:val="-5"/>
          <w:sz w:val="23"/>
        </w:rPr>
        <w:t xml:space="preserve"> </w:t>
      </w:r>
      <w:r>
        <w:rPr>
          <w:spacing w:val="-6"/>
          <w:sz w:val="23"/>
        </w:rPr>
        <w:t xml:space="preserve">240-17-40</w:t>
      </w:r>
      <w:r>
        <w:rPr>
          <w:sz w:val="23"/>
        </w:rPr>
      </w:r>
    </w:p>
    <w:p>
      <w:pPr>
        <w:pStyle w:val="718"/>
        <w:pBdr/>
        <w:spacing/>
        <w:ind w:left="0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18"/>
        <w:pBdr/>
        <w:spacing/>
        <w:ind w:left="0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18"/>
        <w:pBdr/>
        <w:spacing w:before="143"/>
        <w:ind w:left="0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18"/>
        <w:pBdr/>
        <w:spacing w:after="0"/>
        <w:ind/>
        <w:rPr>
          <w:sz w:val="20"/>
        </w:rPr>
        <w:sectPr>
          <w:footnotePr/>
          <w:endnotePr/>
          <w:type w:val="continuous"/>
          <w:pgSz w:h="16840" w:orient="portrait" w:w="11910"/>
          <w:pgMar w:top="1160" w:right="566" w:bottom="280" w:left="1559" w:header="709" w:footer="709" w:gutter="0"/>
          <w:cols w:num="1" w:sep="0" w:space="1701" w:equalWidth="1"/>
        </w:sectPr>
      </w:pPr>
      <w:r>
        <w:rPr>
          <w:sz w:val="20"/>
        </w:rPr>
      </w:r>
      <w:r>
        <w:rPr>
          <w:sz w:val="20"/>
        </w:rPr>
      </w:r>
    </w:p>
    <w:p>
      <w:pPr>
        <w:pBdr/>
        <w:spacing w:before="272" w:line="230" w:lineRule="auto"/>
        <w:ind w:right="38" w:hanging="1" w:left="92"/>
        <w:jc w:val="left"/>
        <w:rPr>
          <w:sz w:val="25"/>
        </w:rPr>
      </w:pPr>
      <w:r>
        <w:rPr>
          <w:sz w:val="25"/>
        </w:rPr>
        <w:t xml:space="preserve">ПРИНЯТА                          решением Педагогического</w:t>
      </w:r>
      <w:r>
        <w:rPr>
          <w:spacing w:val="-4"/>
          <w:sz w:val="25"/>
        </w:rPr>
        <w:t xml:space="preserve"> </w:t>
      </w:r>
      <w:r>
        <w:rPr>
          <w:sz w:val="25"/>
        </w:rPr>
        <w:t xml:space="preserve">совета  МБДОУ «Детский сад № 31»</w:t>
      </w:r>
      <w:r>
        <w:rPr>
          <w:spacing w:val="-6"/>
          <w:sz w:val="25"/>
        </w:rPr>
        <w:t xml:space="preserve">                                         </w:t>
      </w:r>
      <w:r>
        <w:rPr>
          <w:sz w:val="25"/>
        </w:rPr>
        <w:t xml:space="preserve">Протокол</w:t>
      </w:r>
      <w:r>
        <w:rPr>
          <w:spacing w:val="-7"/>
          <w:sz w:val="25"/>
        </w:rPr>
        <w:t xml:space="preserve"> </w:t>
      </w:r>
      <w:r>
        <w:rPr>
          <w:sz w:val="25"/>
        </w:rPr>
        <w:t xml:space="preserve">No</w:t>
      </w:r>
      <w:r>
        <w:rPr>
          <w:spacing w:val="-16"/>
          <w:sz w:val="25"/>
        </w:rPr>
        <w:t xml:space="preserve"> </w:t>
      </w:r>
      <w:r>
        <w:rPr>
          <w:spacing w:val="-15"/>
          <w:sz w:val="25"/>
        </w:rPr>
        <w:t xml:space="preserve">1 </w:t>
      </w:r>
      <w:r>
        <w:rPr>
          <w:sz w:val="25"/>
        </w:rPr>
        <w:t xml:space="preserve">от</w:t>
      </w:r>
      <w:r>
        <w:rPr>
          <w:spacing w:val="-16"/>
          <w:sz w:val="25"/>
        </w:rPr>
        <w:t xml:space="preserve"> </w:t>
      </w:r>
      <w:r>
        <w:rPr>
          <w:sz w:val="25"/>
        </w:rPr>
        <w:t xml:space="preserve">28.08.2026</w:t>
      </w:r>
      <w:r>
        <w:rPr>
          <w:sz w:val="25"/>
        </w:rPr>
      </w:r>
    </w:p>
    <w:p>
      <w:pPr>
        <w:pStyle w:val="718"/>
        <w:pBdr/>
        <w:spacing/>
        <w:ind w:left="0"/>
        <w:rPr>
          <w:sz w:val="14"/>
        </w:rPr>
      </w:pPr>
      <w:r>
        <w:br w:type="column"/>
      </w:r>
      <w:r>
        <w:rPr>
          <w:sz w:val="14"/>
        </w:rPr>
      </w:r>
      <w:r>
        <w:rPr>
          <w:sz w:val="14"/>
        </w:rPr>
      </w:r>
    </w:p>
    <w:p>
      <w:pPr>
        <w:pStyle w:val="718"/>
        <w:pBdr/>
        <w:spacing/>
        <w:ind w:left="0"/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pStyle w:val="718"/>
        <w:pBdr/>
        <w:spacing/>
        <w:ind w:left="0"/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pStyle w:val="718"/>
        <w:pBdr/>
        <w:spacing w:before="110"/>
        <w:ind w:left="0"/>
        <w:rPr>
          <w:sz w:val="14"/>
        </w:rPr>
      </w:pPr>
      <w:r>
        <w:rPr>
          <w:sz w:val="14"/>
        </w:rPr>
      </w:r>
      <w:r>
        <w:rPr>
          <w:sz w:val="14"/>
        </w:rPr>
      </w:r>
    </w:p>
    <w:p>
      <w:pPr>
        <w:pBdr/>
        <w:spacing w:before="0" w:line="138" w:lineRule="exact"/>
        <w:ind w:right="0" w:firstLine="0" w:left="148"/>
        <w:jc w:val="left"/>
        <w:rPr>
          <w:rFonts w:ascii="Courier New"/>
          <w:sz w:val="14"/>
        </w:rPr>
      </w:pPr>
      <w:r>
        <w:rPr>
          <w:rFonts w:ascii="Courier New"/>
          <w:color w:val="1f0a6b"/>
          <w:spacing w:val="-5"/>
          <w:sz w:val="14"/>
        </w:rPr>
      </w:r>
      <w:r>
        <w:rPr>
          <w:rFonts w:ascii="Courier New"/>
          <w:sz w:val="14"/>
        </w:rPr>
      </w:r>
    </w:p>
    <w:p>
      <w:pPr>
        <w:pBdr/>
        <w:spacing w:before="0" w:line="70" w:lineRule="exact"/>
        <w:ind w:right="0" w:firstLine="0" w:left="92"/>
        <w:jc w:val="left"/>
        <w:rPr>
          <w:rFonts w:ascii="Courier New"/>
          <w:sz w:val="8"/>
        </w:rPr>
      </w:pPr>
      <w:r>
        <w:rPr>
          <w:rFonts w:ascii="Courier New"/>
          <w:color w:val="1f0a6b"/>
          <w:spacing w:val="-10"/>
          <w:sz w:val="8"/>
        </w:rPr>
        <w:t xml:space="preserve">e</w:t>
      </w:r>
      <w:r>
        <w:rPr>
          <w:rFonts w:ascii="Courier New"/>
          <w:sz w:val="8"/>
        </w:rPr>
      </w:r>
    </w:p>
    <w:p>
      <w:pPr>
        <w:pBdr/>
        <w:spacing w:before="90" w:line="283" w:lineRule="exact"/>
        <w:ind w:right="0" w:firstLine="375" w:left="-283"/>
        <w:jc w:val="left"/>
        <w:rPr>
          <w:sz w:val="25"/>
        </w:rPr>
      </w:pPr>
      <w:r>
        <w:br w:type="column"/>
      </w:r>
      <w:r>
        <w:rPr>
          <w:spacing w:val="-2"/>
          <w:sz w:val="25"/>
        </w:rPr>
        <w:t xml:space="preserve">УТВЕРЖДЕНО</w:t>
      </w:r>
      <w:r>
        <w:rPr>
          <w:sz w:val="25"/>
        </w:rPr>
      </w:r>
    </w:p>
    <w:p>
      <w:pPr>
        <w:pBdr/>
        <w:spacing w:before="7" w:line="228" w:lineRule="auto"/>
        <w:ind w:right="224" w:hanging="328" w:left="423"/>
        <w:jc w:val="left"/>
        <w:rPr>
          <w:sz w:val="25"/>
          <w:szCs w:val="25"/>
        </w:rPr>
      </w:pPr>
      <w:r>
        <w:rPr>
          <w:sz w:val="25"/>
        </w:rPr>
      </w:r>
      <w:r>
        <w:rPr>
          <w:sz w:val="25"/>
        </w:rPr>
        <w:t xml:space="preserve">Заведующий             </w:t>
      </w:r>
      <w:r>
        <w:rPr>
          <w:sz w:val="25"/>
        </w:rPr>
      </w:r>
    </w:p>
    <w:p w14:paraId="019BAC8E">
      <w:pPr>
        <w:pBdr/>
        <w:spacing w:before="7" w:line="228" w:lineRule="auto"/>
        <w:ind w:right="224" w:hanging="328" w:left="423"/>
        <w:jc w:val="left"/>
        <w:rPr>
          <w:sz w:val="25"/>
          <w:szCs w:val="25"/>
          <w:highlight w:val="none"/>
        </w:rPr>
      </w:pPr>
      <w:r>
        <w:rPr>
          <w:sz w:val="25"/>
        </w:rPr>
        <w:t xml:space="preserve">МБДОУ «Детский сад №31» </w:t>
      </w:r>
      <w:r>
        <w:rPr>
          <w:sz w:val="25"/>
          <w:szCs w:val="25"/>
        </w:rPr>
      </w:r>
    </w:p>
    <w:p w14:paraId="65AD6739">
      <w:pPr>
        <w:pBdr/>
        <w:spacing w:before="7" w:line="228" w:lineRule="auto"/>
        <w:ind w:right="224" w:hanging="328" w:left="423"/>
        <w:jc w:val="left"/>
        <w:rPr>
          <w:sz w:val="25"/>
          <w:szCs w:val="25"/>
        </w:rPr>
      </w:pPr>
      <w:r>
        <w:rPr>
          <w:sz w:val="25"/>
          <w:highlight w:val="none"/>
        </w:rPr>
        <w:t xml:space="preserve">Приказ № 28</w:t>
      </w:r>
      <w:r>
        <w:rPr>
          <w:sz w:val="25"/>
          <w:highlight w:val="none"/>
        </w:rPr>
      </w:r>
      <w:r>
        <w:rPr>
          <w:sz w:val="25"/>
          <w:highlight w:val="none"/>
        </w:rPr>
      </w:r>
    </w:p>
    <w:p>
      <w:pPr>
        <w:pBdr/>
        <w:spacing w:before="0" w:line="283" w:lineRule="exact"/>
        <w:ind w:right="0" w:firstLine="0" w:left="890"/>
        <w:jc w:val="left"/>
        <w:rPr>
          <w:sz w:val="25"/>
        </w:rPr>
        <w:sectPr>
          <w:footnotePr/>
          <w:endnotePr/>
          <w:type w:val="continuous"/>
          <w:pgSz w:h="16840" w:orient="portrait" w:w="11910"/>
          <w:pgMar w:top="1160" w:right="566" w:bottom="280" w:left="1559" w:header="709" w:footer="709" w:gutter="0"/>
          <w:cols w:num="3" w:sep="0" w:space="1701" w:equalWidth="0">
            <w:col w:w="3969" w:space="1805"/>
            <w:col w:w="567" w:space="0"/>
            <w:col w:w="3444" w:space="0"/>
          </w:cols>
        </w:sectPr>
      </w:pPr>
      <w:r>
        <w:rPr>
          <w:sz w:val="25"/>
        </w:rPr>
        <w:t xml:space="preserve">От 28.08.2026</w:t>
      </w:r>
      <w:r>
        <w:rPr>
          <w:sz w:val="25"/>
        </w:rPr>
      </w:r>
    </w:p>
    <w:p>
      <w:pPr>
        <w:pStyle w:val="718"/>
        <w:pBdr/>
        <w:spacing/>
        <w:ind w:left="0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18"/>
        <w:pBdr/>
        <w:spacing w:after="1" w:before="186"/>
        <w:ind w:left="0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Bdr/>
        <w:spacing w:line="240" w:lineRule="auto"/>
        <w:ind w:right="0" w:firstLine="0" w:left="5665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 w14:paraId="41023D4A">
      <w:pPr>
        <w:pStyle w:val="718"/>
        <w:pBdr/>
        <w:spacing/>
        <w:ind w:left="0"/>
        <w:rPr>
          <w:sz w:val="37"/>
          <w:szCs w:val="37"/>
        </w:rPr>
      </w:pPr>
      <w:r>
        <w:rPr>
          <w:sz w:val="37"/>
        </w:rPr>
      </w:r>
      <w:r>
        <w:rPr>
          <w:sz w:val="37"/>
        </w:rPr>
      </w:r>
      <w:r>
        <w:rPr>
          <w:sz w:val="37"/>
        </w:rPr>
      </w:r>
    </w:p>
    <w:p w14:paraId="7A4B08BD">
      <w:pPr>
        <w:pStyle w:val="718"/>
        <w:pBdr/>
        <w:spacing/>
        <w:ind w:left="0"/>
        <w:rPr>
          <w:sz w:val="37"/>
          <w:szCs w:val="37"/>
        </w:rPr>
      </w:pPr>
      <w:r>
        <w:rPr>
          <w:sz w:val="37"/>
          <w:szCs w:val="37"/>
        </w:rPr>
      </w:r>
      <w:r>
        <w:rPr>
          <w:sz w:val="37"/>
          <w:szCs w:val="37"/>
        </w:rPr>
      </w:r>
      <w:r>
        <w:rPr>
          <w:sz w:val="37"/>
          <w:szCs w:val="37"/>
        </w:rPr>
      </w:r>
    </w:p>
    <w:p>
      <w:pPr>
        <w:pStyle w:val="718"/>
        <w:pBdr/>
        <w:spacing/>
        <w:ind w:left="0"/>
        <w:rPr>
          <w:sz w:val="37"/>
          <w:szCs w:val="37"/>
        </w:rPr>
      </w:pPr>
      <w:r>
        <w:rPr>
          <w:sz w:val="37"/>
        </w:rPr>
      </w:r>
      <w:r>
        <w:rPr>
          <w:sz w:val="37"/>
        </w:rPr>
      </w:r>
    </w:p>
    <w:p>
      <w:pPr>
        <w:pStyle w:val="718"/>
        <w:pBdr/>
        <w:spacing/>
        <w:ind w:left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</w:rPr>
      </w:r>
      <w:r>
        <w:rPr>
          <w:rFonts w:ascii="Times New Roman" w:hAnsi="Times New Roman" w:eastAsia="Times New Roman" w:cs="Times New Roman"/>
          <w:sz w:val="36"/>
          <w:szCs w:val="36"/>
        </w:rPr>
      </w:r>
    </w:p>
    <w:p>
      <w:pPr>
        <w:pStyle w:val="720"/>
        <w:pBdr/>
        <w:spacing w:line="230" w:lineRule="auto"/>
        <w:ind w:right="5" w:firstLine="0" w:left="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pacing w:val="-2"/>
          <w:sz w:val="36"/>
          <w:szCs w:val="36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36"/>
          <w:szCs w:val="36"/>
          <w:highlight w:val="white"/>
        </w:rPr>
        <w:t xml:space="preserve">Дополнительная общеобразовательная (общеразвивающая) программа  </w:t>
      </w:r>
      <w:r>
        <w:rPr>
          <w:b/>
          <w:bCs/>
        </w:rPr>
        <w:t xml:space="preserve">социально-педагогической направленности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pacing w:val="-2"/>
          <w:sz w:val="36"/>
          <w:szCs w:val="36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36"/>
          <w:szCs w:val="36"/>
        </w:rPr>
      </w:r>
    </w:p>
    <w:p>
      <w:pPr>
        <w:pStyle w:val="720"/>
        <w:pBdr/>
        <w:spacing w:before="13" w:line="230" w:lineRule="auto"/>
        <w:ind w:right="2783" w:left="2843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36"/>
          <w:szCs w:val="36"/>
        </w:rPr>
        <w:t xml:space="preserve">«Подготовка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pacing w:val="8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36"/>
          <w:szCs w:val="36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pacing w:val="4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36"/>
          <w:szCs w:val="36"/>
        </w:rPr>
        <w:t xml:space="preserve">школе»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pacing w:val="80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36"/>
          <w:szCs w:val="36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36"/>
          <w:szCs w:val="36"/>
        </w:rPr>
      </w:r>
    </w:p>
    <w:p>
      <w:pPr>
        <w:pStyle w:val="718"/>
        <w:pBdr/>
        <w:spacing w:before="263"/>
        <w:ind w:left="0"/>
        <w:jc w:val="center"/>
        <w:rPr>
          <w:sz w:val="37"/>
        </w:rPr>
      </w:pPr>
      <w:r>
        <w:rPr>
          <w:sz w:val="37"/>
        </w:rPr>
      </w:r>
      <w:r>
        <w:rPr>
          <w:spacing w:val="-6"/>
          <w:sz w:val="29"/>
        </w:rPr>
        <w:t xml:space="preserve">Срок</w:t>
      </w:r>
      <w:r>
        <w:rPr>
          <w:spacing w:val="-11"/>
          <w:sz w:val="29"/>
        </w:rPr>
        <w:t xml:space="preserve"> </w:t>
      </w:r>
      <w:r>
        <w:rPr>
          <w:spacing w:val="-6"/>
          <w:sz w:val="29"/>
        </w:rPr>
        <w:t xml:space="preserve">реализации</w:t>
      </w:r>
      <w:r>
        <w:rPr>
          <w:spacing w:val="2"/>
          <w:sz w:val="29"/>
        </w:rPr>
        <w:t xml:space="preserve"> </w:t>
      </w:r>
      <w:r>
        <w:rPr>
          <w:spacing w:val="-6"/>
          <w:sz w:val="29"/>
        </w:rPr>
        <w:t xml:space="preserve">1</w:t>
      </w:r>
      <w:r>
        <w:rPr>
          <w:spacing w:val="-12"/>
          <w:sz w:val="29"/>
        </w:rPr>
        <w:t xml:space="preserve"> </w:t>
      </w:r>
      <w:r>
        <w:rPr>
          <w:spacing w:val="-6"/>
          <w:sz w:val="29"/>
        </w:rPr>
        <w:t xml:space="preserve">год</w:t>
      </w:r>
      <w:r/>
      <w:r>
        <w:rPr>
          <w:sz w:val="37"/>
        </w:rPr>
      </w:r>
      <w:r>
        <w:rPr>
          <w:sz w:val="37"/>
        </w:rPr>
      </w:r>
    </w:p>
    <w:p>
      <w:pPr>
        <w:pBdr/>
        <w:spacing w:before="0" w:line="220" w:lineRule="auto"/>
        <w:ind w:right="534" w:firstLine="0" w:left="0"/>
        <w:jc w:val="center"/>
        <w:rPr>
          <w:sz w:val="29"/>
        </w:rPr>
      </w:pPr>
      <w:r>
        <w:rPr>
          <w:spacing w:val="-4"/>
          <w:sz w:val="29"/>
        </w:rPr>
        <w:t xml:space="preserve">Возрастная</w:t>
      </w:r>
      <w:r>
        <w:rPr>
          <w:spacing w:val="-12"/>
          <w:sz w:val="29"/>
        </w:rPr>
        <w:t xml:space="preserve"> </w:t>
      </w:r>
      <w:r>
        <w:rPr>
          <w:spacing w:val="-4"/>
          <w:sz w:val="29"/>
        </w:rPr>
        <w:t xml:space="preserve">группа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5-7</w:t>
      </w:r>
      <w:r>
        <w:rPr>
          <w:spacing w:val="-14"/>
          <w:sz w:val="29"/>
        </w:rPr>
        <w:t xml:space="preserve"> </w:t>
      </w:r>
      <w:r>
        <w:rPr>
          <w:spacing w:val="-4"/>
          <w:sz w:val="29"/>
        </w:rPr>
        <w:t xml:space="preserve">лет </w:t>
      </w:r>
      <w:r>
        <w:rPr>
          <w:spacing w:val="-6"/>
          <w:sz w:val="29"/>
        </w:rPr>
      </w:r>
      <w:r>
        <w:rPr>
          <w:spacing w:val="-6"/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jc w:val="center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jc w:val="center"/>
        <w:rPr/>
      </w:pPr>
      <w:r>
        <w:rPr>
          <w:sz w:val="29"/>
        </w:rPr>
        <w:t xml:space="preserve">                                                      </w:t>
      </w:r>
      <w:r>
        <w:t xml:space="preserve">Составитель: Рябухина Т.А.</w:t>
      </w:r>
      <w:r>
        <w:rPr>
          <w:sz w:val="29"/>
        </w:rPr>
      </w:r>
    </w:p>
    <w:p w14:paraId="3E6D3D89">
      <w:pPr>
        <w:pStyle w:val="718"/>
        <w:pBdr/>
        <w:spacing/>
        <w:ind w:left="0"/>
        <w:jc w:val="right"/>
        <w:rPr>
          <w:sz w:val="29"/>
          <w:szCs w:val="29"/>
        </w:rPr>
      </w:pPr>
      <w:r>
        <w:t xml:space="preserve">  педагог дополнительного образования</w:t>
      </w:r>
      <w:r>
        <w:rPr>
          <w:sz w:val="29"/>
        </w:rPr>
      </w:r>
      <w:r/>
    </w:p>
    <w:p>
      <w:pPr>
        <w:pStyle w:val="718"/>
        <w:pBdr/>
        <w:spacing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 w:before="221"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18"/>
        <w:pBdr/>
        <w:spacing/>
        <w:ind w:left="94"/>
        <w:jc w:val="center"/>
        <w:rPr/>
      </w:pPr>
      <w:r>
        <w:t xml:space="preserve">г.</w:t>
      </w:r>
      <w:r>
        <w:rPr>
          <w:spacing w:val="-18"/>
        </w:rPr>
        <w:t xml:space="preserve"> </w:t>
      </w:r>
      <w:r>
        <w:t xml:space="preserve">Екатеринбург,</w:t>
      </w:r>
      <w:r>
        <w:rPr>
          <w:spacing w:val="11"/>
        </w:rPr>
        <w:t xml:space="preserve"> </w:t>
      </w:r>
      <w:r>
        <w:t xml:space="preserve">2026</w:t>
      </w:r>
      <w:r>
        <w:rPr>
          <w:spacing w:val="-7"/>
        </w:rPr>
        <w:t xml:space="preserve"> </w:t>
      </w:r>
      <w:r>
        <w:rPr>
          <w:spacing w:val="-5"/>
        </w:rPr>
        <w:t xml:space="preserve">г.</w:t>
      </w:r>
      <w:r/>
    </w:p>
    <w:p>
      <w:pPr>
        <w:pStyle w:val="718"/>
        <w:pBdr/>
        <w:spacing w:after="0"/>
        <w:ind/>
        <w:jc w:val="center"/>
        <w:rPr/>
        <w:sectPr>
          <w:footnotePr/>
          <w:endnotePr/>
          <w:type w:val="continuous"/>
          <w:pgSz w:h="16840" w:orient="portrait" w:w="11910"/>
          <w:pgMar w:top="1160" w:right="566" w:bottom="280" w:left="1559" w:header="709" w:footer="709" w:gutter="0"/>
          <w:cols w:num="1" w:sep="0" w:space="1701" w:equalWidth="1"/>
        </w:sectPr>
      </w:pPr>
      <w:r/>
      <w:r/>
    </w:p>
    <w:p>
      <w:pPr>
        <w:pBdr/>
        <w:spacing w:before="78"/>
        <w:ind w:right="281" w:firstLine="0" w:left="3"/>
        <w:jc w:val="center"/>
        <w:rPr>
          <w:b/>
          <w:bCs/>
          <w:spacing w:val="-2"/>
          <w:sz w:val="28"/>
          <w:szCs w:val="28"/>
          <w:highlight w:val="none"/>
        </w:rPr>
      </w:pPr>
      <w:r>
        <w:rPr>
          <w:b/>
          <w:spacing w:val="-2"/>
          <w:sz w:val="28"/>
        </w:rPr>
        <w:t xml:space="preserve">Содержание</w:t>
      </w:r>
      <w:r>
        <w:rPr>
          <w:b/>
          <w:sz w:val="28"/>
        </w:rPr>
      </w:r>
    </w:p>
    <w:p w14:paraId="505078E8">
      <w:pPr>
        <w:pBdr/>
        <w:spacing w:before="78"/>
        <w:ind w:right="281" w:firstLine="0" w:left="3"/>
        <w:jc w:val="center"/>
        <w:rPr>
          <w:b/>
          <w:bCs/>
          <w:sz w:val="28"/>
          <w:szCs w:val="28"/>
        </w:rPr>
      </w:pPr>
      <w:r>
        <w:rPr>
          <w:b/>
          <w:spacing w:val="-2"/>
          <w:sz w:val="28"/>
          <w:highlight w:val="none"/>
        </w:rPr>
      </w:r>
      <w:r>
        <w:rPr>
          <w:b/>
          <w:spacing w:val="-2"/>
          <w:sz w:val="28"/>
          <w:highlight w:val="none"/>
        </w:rPr>
      </w:r>
      <w:r>
        <w:rPr>
          <w:b/>
          <w:spacing w:val="-2"/>
          <w:sz w:val="28"/>
          <w:highlight w:val="none"/>
        </w:rPr>
      </w:r>
    </w:p>
    <w:tbl>
      <w:tblPr>
        <w:tblInd w:w="12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356"/>
        <w:gridCol w:w="1134"/>
      </w:tblGrid>
      <w:tr>
        <w:trPr>
          <w:trHeight w:val="414"/>
        </w:trPr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before="138" w:line="257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раздела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5"/>
                <w:sz w:val="28"/>
                <w:szCs w:val="28"/>
              </w:rPr>
              <w:t xml:space="preserve">стр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417"/>
        </w:trPr>
        <w:tc>
          <w:tcPr>
            <w:tcBorders>
              <w:top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before="138" w:line="259" w:lineRule="exact"/>
              <w:ind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Содержание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/>
              <w:ind w:right="0" w:firstLine="0" w:left="10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532"/>
        </w:trPr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before="139" w:line="24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Целевой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раздел</w:t>
            </w:r>
            <w:r>
              <w:rPr>
                <w:sz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/>
              <w:ind w:left="10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53"/>
        </w:trPr>
        <w:tc>
          <w:tcPr>
            <w:tcBorders>
              <w:top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before="2" w:line="24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Пояснительная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записка</w:t>
            </w:r>
            <w:r>
              <w:rPr>
                <w:sz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0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11"/>
        </w:trPr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Цели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2"/>
                <w:sz w:val="28"/>
                <w:szCs w:val="28"/>
              </w:rPr>
              <w:t xml:space="preserve"> задачи</w:t>
            </w:r>
            <w:r>
              <w:rPr>
                <w:sz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/>
              <w:ind w:left="10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71"/>
        </w:trPr>
        <w:tc>
          <w:tcPr>
            <w:tcBorders>
              <w:top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Общая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характеристика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учебного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предмета</w:t>
            </w:r>
            <w:r>
              <w:rPr>
                <w:sz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/>
              <w:ind w:left="10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656"/>
        </w:trPr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before="2" w:line="24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Описание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ценностных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ориентиров</w:t>
            </w:r>
            <w:r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содержания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предшкольной </w:t>
            </w:r>
            <w:r>
              <w:rPr>
                <w:spacing w:val="-2"/>
                <w:sz w:val="28"/>
                <w:szCs w:val="28"/>
              </w:rPr>
              <w:t xml:space="preserve">подготовки</w:t>
            </w:r>
            <w:r>
              <w:rPr>
                <w:sz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0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642"/>
        </w:trPr>
        <w:tc>
          <w:tcPr>
            <w:tcBorders>
              <w:top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tabs>
                <w:tab w:val="left" w:leader="none" w:pos="1899"/>
                <w:tab w:val="left" w:leader="none" w:pos="4129"/>
                <w:tab w:val="left" w:leader="none" w:pos="4522"/>
                <w:tab w:val="left" w:leader="none" w:pos="6204"/>
              </w:tabs>
              <w:spacing w:line="322" w:lineRule="exact"/>
              <w:ind w:right="101" w:left="10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Личностные,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метапредметные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  <w:szCs w:val="28"/>
              </w:rPr>
              <w:t xml:space="preserve"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предметные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  <w:szCs w:val="28"/>
              </w:rPr>
              <w:t xml:space="preserve">результаты </w:t>
            </w:r>
            <w:r>
              <w:rPr>
                <w:sz w:val="28"/>
              </w:rPr>
              <w:t xml:space="preserve">освоения программы предшкольной подготовки</w:t>
            </w:r>
            <w:r>
              <w:rPr>
                <w:sz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/>
              <w:ind w:left="10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644"/>
        </w:trPr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line="324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Описание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материально-технического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обеспечения образовательного процесса</w:t>
            </w:r>
            <w:r>
              <w:rPr>
                <w:sz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0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386"/>
        </w:trPr>
        <w:tc>
          <w:tcPr>
            <w:tcBorders>
              <w:top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line="318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Календарно-тематическое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планирование</w:t>
            </w:r>
            <w:r>
              <w:rPr>
                <w:sz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 w:line="271" w:lineRule="exact"/>
              <w:ind w:left="104"/>
              <w:rPr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5796"/>
        </w:trPr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8356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Дополнительный раздел. Краткая презентация Дополнительной</w:t>
            </w:r>
            <w:r>
              <w:rPr>
                <w:spacing w:val="-18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общеразвивающей</w:t>
            </w:r>
            <w:r>
              <w:rPr>
                <w:spacing w:val="-17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программы</w:t>
            </w:r>
            <w:r>
              <w:rPr>
                <w:sz w:val="28"/>
              </w:rPr>
            </w:r>
          </w:p>
          <w:p>
            <w:pPr>
              <w:pStyle w:val="722"/>
              <w:pBdr/>
              <w:spacing w:before="1" w:line="24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«Подготовка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к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 xml:space="preserve">школе»</w:t>
            </w:r>
            <w:r>
              <w:rPr>
                <w:sz w:val="28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722"/>
              <w:pBdr/>
              <w:spacing/>
              <w:ind w:left="104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722"/>
        <w:pBdr/>
        <w:spacing w:after="0"/>
        <w:ind/>
        <w:rPr>
          <w:sz w:val="24"/>
        </w:rPr>
        <w:sectPr>
          <w:footerReference w:type="default" r:id="rId9"/>
          <w:footnotePr/>
          <w:endnotePr/>
          <w:type w:val="nextPage"/>
          <w:pgSz w:h="16840" w:orient="portrait" w:w="11910"/>
          <w:pgMar w:top="1360" w:right="566" w:bottom="920" w:left="1700" w:header="0" w:footer="732" w:gutter="0"/>
          <w:pgNumType w:start="2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</w:p>
    <w:p>
      <w:pPr>
        <w:pBdr/>
        <w:spacing w:before="78"/>
        <w:ind w:right="142" w:hanging="1701" w:left="1843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Целевой раздел </w:t>
      </w:r>
      <w:r>
        <w:rPr>
          <w:b/>
          <w:sz w:val="26"/>
          <w:szCs w:val="26"/>
        </w:rPr>
      </w:r>
    </w:p>
    <w:p w14:paraId="19FC4F2B">
      <w:pPr>
        <w:pBdr/>
        <w:spacing w:before="78"/>
        <w:ind w:right="142" w:hanging="1701" w:left="1843"/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Пояснительная</w:t>
      </w:r>
      <w:r>
        <w:rPr>
          <w:b/>
          <w:spacing w:val="-2"/>
          <w:sz w:val="26"/>
          <w:szCs w:val="26"/>
        </w:rPr>
        <w:t xml:space="preserve"> записка</w:t>
      </w:r>
      <w:r>
        <w:rPr>
          <w:b/>
          <w:sz w:val="26"/>
          <w:szCs w:val="26"/>
        </w:rPr>
      </w:r>
      <w:r/>
    </w:p>
    <w:p>
      <w:pPr>
        <w:pStyle w:val="718"/>
        <w:pBdr/>
        <w:spacing/>
        <w:ind w:right="0" w:firstLine="707" w:lef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Дополните</w:t>
      </w:r>
      <w:r>
        <w:rPr>
          <w:sz w:val="26"/>
          <w:szCs w:val="26"/>
        </w:rPr>
        <w:t xml:space="preserve">льная общеразвивающая программа художественной направленности «Подготовка к школе» Муниципального бюджетного дошкольного образовательного учреждения «Детского сада № 31» (далее Программа) разработана на основании следующих документов:</w:t>
      </w:r>
      <w:r>
        <w:rPr>
          <w:sz w:val="26"/>
          <w:szCs w:val="26"/>
        </w:rPr>
      </w:r>
    </w:p>
    <w:p>
      <w:pPr>
        <w:pStyle w:val="721"/>
        <w:numPr>
          <w:ilvl w:val="0"/>
          <w:numId w:val="6"/>
        </w:numPr>
        <w:pBdr/>
        <w:spacing w:after="0" w:before="0" w:line="322" w:lineRule="exact"/>
        <w:ind w:right="0" w:firstLine="423" w:left="2"/>
        <w:jc w:val="both"/>
        <w:rPr>
          <w:spacing w:val="-5"/>
          <w:sz w:val="26"/>
          <w:szCs w:val="26"/>
        </w:rPr>
      </w:pPr>
      <w:r>
        <w:rPr>
          <w:sz w:val="26"/>
          <w:szCs w:val="26"/>
        </w:rPr>
        <w:t xml:space="preserve">Закон «Об образовании</w:t>
      </w:r>
      <w:r>
        <w:rPr>
          <w:spacing w:val="3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Российской Федерации»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 xml:space="preserve">от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29 декабря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2012</w:t>
      </w:r>
      <w:r>
        <w:rPr>
          <w:spacing w:val="3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 xml:space="preserve">года </w:t>
      </w:r>
      <w:r>
        <w:rPr>
          <w:sz w:val="26"/>
          <w:szCs w:val="26"/>
        </w:rPr>
        <w:t xml:space="preserve">№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273-</w:t>
      </w:r>
      <w:r>
        <w:rPr>
          <w:spacing w:val="-5"/>
          <w:sz w:val="26"/>
          <w:szCs w:val="26"/>
        </w:rPr>
        <w:t xml:space="preserve">ФЗ.;</w:t>
      </w:r>
      <w:r>
        <w:rPr>
          <w:spacing w:val="-5"/>
          <w:sz w:val="26"/>
          <w:szCs w:val="26"/>
        </w:rPr>
      </w:r>
    </w:p>
    <w:p w14:paraId="1DC74BB8">
      <w:pPr>
        <w:pStyle w:val="721"/>
        <w:numPr>
          <w:ilvl w:val="0"/>
          <w:numId w:val="6"/>
        </w:numPr>
        <w:pBdr/>
        <w:spacing w:after="0" w:before="0" w:line="322" w:lineRule="exact"/>
        <w:ind w:right="0" w:firstLine="423" w:left="2"/>
        <w:jc w:val="both"/>
        <w:rPr>
          <w:spacing w:val="-5"/>
          <w:sz w:val="26"/>
          <w:szCs w:val="26"/>
        </w:rPr>
      </w:pPr>
      <w:r>
        <w:rPr>
          <w:spacing w:val="-5"/>
          <w:sz w:val="26"/>
          <w:szCs w:val="26"/>
        </w:rPr>
      </w:r>
      <w:r>
        <w:rPr>
          <w:spacing w:val="-2"/>
          <w:sz w:val="26"/>
          <w:szCs w:val="26"/>
        </w:rPr>
        <w:t xml:space="preserve">Федеральный</w:t>
      </w:r>
      <w:r>
        <w:rPr>
          <w:spacing w:val="-2"/>
          <w:sz w:val="26"/>
          <w:szCs w:val="26"/>
        </w:rPr>
        <w:t xml:space="preserve"> государственный</w:t>
      </w:r>
      <w:r>
        <w:rPr>
          <w:spacing w:val="-2"/>
          <w:sz w:val="26"/>
          <w:szCs w:val="26"/>
        </w:rPr>
        <w:t xml:space="preserve"> образовательный</w:t>
      </w:r>
      <w:r>
        <w:rPr>
          <w:spacing w:val="-2"/>
          <w:sz w:val="26"/>
          <w:szCs w:val="26"/>
        </w:rPr>
        <w:t xml:space="preserve"> стандарт </w:t>
      </w:r>
      <w:r>
        <w:rPr>
          <w:sz w:val="26"/>
          <w:szCs w:val="26"/>
        </w:rPr>
        <w:t xml:space="preserve">дошкольного образования (Приказ № 1155 от 17 октября 2013 года).</w:t>
      </w:r>
      <w:r>
        <w:rPr>
          <w:spacing w:val="-5"/>
          <w:sz w:val="26"/>
          <w:szCs w:val="26"/>
        </w:rPr>
      </w:r>
      <w:r>
        <w:rPr>
          <w:sz w:val="26"/>
          <w:szCs w:val="26"/>
        </w:rPr>
      </w:r>
    </w:p>
    <w:p>
      <w:pPr>
        <w:pStyle w:val="721"/>
        <w:numPr>
          <w:ilvl w:val="0"/>
          <w:numId w:val="6"/>
        </w:numPr>
        <w:pBdr/>
        <w:spacing w:after="0" w:before="0" w:line="240" w:lineRule="auto"/>
        <w:ind w:right="0" w:firstLine="423" w:lef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Главного государственного санитарного врача РФ от 28.09.2020 г. N 28 "Об утверждении СанПиН 2.4.3648-20 "Санитарно-эпидемиологические требования к организации воспитания и обучения, отдыха и оздоровления детей и молодежи"</w:t>
      </w:r>
      <w:r>
        <w:rPr>
          <w:sz w:val="26"/>
          <w:szCs w:val="26"/>
        </w:rPr>
      </w:r>
    </w:p>
    <w:p>
      <w:pPr>
        <w:pStyle w:val="721"/>
        <w:numPr>
          <w:ilvl w:val="0"/>
          <w:numId w:val="6"/>
        </w:numPr>
        <w:pBdr/>
        <w:spacing w:after="0" w:before="1" w:line="240" w:lineRule="auto"/>
        <w:ind w:right="0" w:firstLine="423" w:lef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Приказ Минобрнауки России № 1008 от 29 августа 2013 г. «Об утверждении Порядка организации и осуществления образовательной деятельности по дополнительным общеобразовательным программам».</w:t>
      </w:r>
      <w:r>
        <w:rPr>
          <w:sz w:val="26"/>
          <w:szCs w:val="26"/>
        </w:rPr>
      </w:r>
    </w:p>
    <w:p>
      <w:pPr>
        <w:pStyle w:val="721"/>
        <w:numPr>
          <w:ilvl w:val="0"/>
          <w:numId w:val="6"/>
        </w:numPr>
        <w:pBdr/>
        <w:spacing w:after="0" w:before="0" w:line="240" w:lineRule="auto"/>
        <w:ind w:right="0" w:firstLine="423" w:lef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Федеральная образовательная программа дошкольного образования (утверждена приказом Минпросвещения России от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25 ноября 2022 г. № 1028, зарегистрировано в Минюсте России 28 декабря 2022 г.);</w:t>
      </w:r>
      <w:r>
        <w:rPr>
          <w:sz w:val="26"/>
          <w:szCs w:val="26"/>
        </w:rPr>
      </w:r>
    </w:p>
    <w:p>
      <w:pPr>
        <w:pStyle w:val="721"/>
        <w:numPr>
          <w:ilvl w:val="0"/>
          <w:numId w:val="6"/>
        </w:numPr>
        <w:pBdr/>
        <w:spacing w:after="0" w:before="0" w:line="240" w:lineRule="auto"/>
        <w:ind w:right="0" w:firstLine="423" w:lef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организации и осуществления образовательной деятельности по основным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общеобразовательным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программам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-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образовательным</w:t>
      </w:r>
      <w:r>
        <w:rPr>
          <w:spacing w:val="-9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программам дошкольного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образования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(утверждена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приказом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Минпросвещения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России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от 31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июля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2020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№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373,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зарегистрировано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Минюсте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России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31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августа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2020 г., регистрационный № 59599);</w:t>
      </w:r>
      <w:r>
        <w:rPr>
          <w:sz w:val="26"/>
          <w:szCs w:val="26"/>
        </w:rPr>
      </w:r>
    </w:p>
    <w:p w14:paraId="281D567A">
      <w:pPr>
        <w:pStyle w:val="721"/>
        <w:numPr>
          <w:ilvl w:val="0"/>
          <w:numId w:val="6"/>
        </w:numPr>
        <w:pBdr/>
        <w:spacing w:after="0" w:line="240" w:lineRule="auto"/>
        <w:ind w:right="0" w:firstLine="423" w:left="2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color w:val="000009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Постановление Главного государственного санитарного врача Российской Федерации от 02.06.2026 № 19 «Об утверждении санитарных правил СП 2.4.2.4283-26 "Санитарно-эпидемиологические требования к организациям воспитания и обучения, отдыха и оздоровления дете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й и молодежи"»;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 w14:paraId="541C98C7">
      <w:pPr>
        <w:pStyle w:val="721"/>
        <w:numPr>
          <w:ilvl w:val="0"/>
          <w:numId w:val="6"/>
        </w:numPr>
        <w:pBdr/>
        <w:spacing w:after="0" w:line="240" w:lineRule="auto"/>
        <w:ind w:right="0" w:firstLine="423" w:left="2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Постановление Главного государственного санитарного врача Российской Федерации от 02.06.2026 № 21 «Об утверждении санитарных правил и норм СанПиН 1.2.4288-26 "Гигиенические нормативы и требования к обеспечению безопасности и (или) безвре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дности для человека факторов среды обитания"»;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721"/>
        <w:numPr>
          <w:ilvl w:val="0"/>
          <w:numId w:val="6"/>
        </w:numPr>
        <w:pBdr/>
        <w:spacing w:after="0" w:before="0" w:line="322" w:lineRule="exact"/>
        <w:ind w:right="0" w:firstLine="423" w:lef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Устав</w:t>
      </w:r>
      <w:r>
        <w:rPr>
          <w:spacing w:val="-7"/>
          <w:sz w:val="26"/>
          <w:szCs w:val="26"/>
        </w:rPr>
        <w:t xml:space="preserve"> </w:t>
      </w:r>
      <w:r>
        <w:rPr>
          <w:sz w:val="26"/>
          <w:szCs w:val="26"/>
        </w:rPr>
        <w:t xml:space="preserve">МБДОУ</w:t>
      </w:r>
      <w:r>
        <w:rPr>
          <w:spacing w:val="-8"/>
          <w:sz w:val="26"/>
          <w:szCs w:val="26"/>
        </w:rPr>
        <w:t xml:space="preserve"> «Детского сада  </w:t>
      </w:r>
      <w:r>
        <w:rPr>
          <w:sz w:val="26"/>
          <w:szCs w:val="26"/>
        </w:rPr>
        <w:t xml:space="preserve">№</w:t>
      </w:r>
      <w:r>
        <w:rPr>
          <w:spacing w:val="-4"/>
          <w:sz w:val="26"/>
          <w:szCs w:val="26"/>
        </w:rPr>
        <w:t xml:space="preserve"> </w:t>
      </w:r>
      <w:r>
        <w:rPr>
          <w:spacing w:val="-5"/>
          <w:sz w:val="26"/>
          <w:szCs w:val="26"/>
        </w:rPr>
        <w:t xml:space="preserve">31».</w:t>
      </w:r>
      <w:r>
        <w:rPr>
          <w:sz w:val="26"/>
          <w:szCs w:val="26"/>
        </w:rPr>
      </w:r>
    </w:p>
    <w:p>
      <w:pPr>
        <w:pStyle w:val="721"/>
        <w:numPr>
          <w:ilvl w:val="0"/>
          <w:numId w:val="6"/>
        </w:numPr>
        <w:pBdr/>
        <w:tabs>
          <w:tab w:val="left" w:leader="none" w:pos="709"/>
          <w:tab w:val="left" w:leader="none" w:pos="992"/>
        </w:tabs>
        <w:spacing w:after="0" w:before="0" w:line="322" w:lineRule="exact"/>
        <w:ind w:right="0" w:firstLine="281" w:lef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Программа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Т.М.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Андриановой,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И.Л.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Андриановой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«В</w:t>
      </w:r>
      <w:r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 xml:space="preserve">мире</w:t>
      </w:r>
      <w:r>
        <w:rPr>
          <w:spacing w:val="-8"/>
          <w:sz w:val="26"/>
          <w:szCs w:val="26"/>
        </w:rPr>
        <w:t xml:space="preserve"> </w:t>
      </w:r>
      <w:r>
        <w:rPr>
          <w:sz w:val="26"/>
          <w:szCs w:val="26"/>
        </w:rPr>
        <w:t xml:space="preserve">звуков</w:t>
      </w:r>
      <w:r>
        <w:rPr>
          <w:spacing w:val="-6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4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 xml:space="preserve">букв»,</w:t>
      </w:r>
      <w:r>
        <w:rPr>
          <w:sz w:val="26"/>
          <w:szCs w:val="26"/>
        </w:rPr>
      </w:r>
    </w:p>
    <w:p>
      <w:pPr>
        <w:pStyle w:val="718"/>
        <w:numPr>
          <w:ilvl w:val="0"/>
          <w:numId w:val="6"/>
        </w:numPr>
        <w:pBdr/>
        <w:tabs>
          <w:tab w:val="left" w:leader="none" w:pos="709"/>
          <w:tab w:val="left" w:leader="none" w:pos="992"/>
        </w:tabs>
        <w:spacing/>
        <w:ind w:right="0" w:firstLine="281" w:left="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«В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мире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чисел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 xml:space="preserve">цифр»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 xml:space="preserve">и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 xml:space="preserve">В.А.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Илюхиной</w:t>
      </w:r>
      <w:r>
        <w:rPr>
          <w:spacing w:val="-14"/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pacing w:val="-16"/>
          <w:sz w:val="26"/>
          <w:szCs w:val="26"/>
        </w:rPr>
        <w:t xml:space="preserve"> </w:t>
      </w:r>
      <w:r>
        <w:rPr>
          <w:sz w:val="26"/>
          <w:szCs w:val="26"/>
        </w:rPr>
        <w:t xml:space="preserve">Волшебные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линии»,</w:t>
      </w:r>
      <w:r>
        <w:rPr>
          <w:spacing w:val="-15"/>
          <w:sz w:val="26"/>
          <w:szCs w:val="26"/>
        </w:rPr>
        <w:t xml:space="preserve"> </w:t>
      </w:r>
      <w:r>
        <w:rPr>
          <w:sz w:val="26"/>
          <w:szCs w:val="26"/>
        </w:rPr>
        <w:t xml:space="preserve">"Готовим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руку к письму и учимся писать красиво" образовательной программы «Планета </w:t>
      </w:r>
      <w:r>
        <w:rPr>
          <w:spacing w:val="-2"/>
          <w:sz w:val="26"/>
          <w:szCs w:val="26"/>
        </w:rPr>
        <w:t xml:space="preserve">знаний».</w:t>
      </w:r>
      <w:r>
        <w:rPr>
          <w:sz w:val="26"/>
          <w:szCs w:val="26"/>
        </w:rPr>
      </w:r>
    </w:p>
    <w:p>
      <w:pPr>
        <w:pStyle w:val="718"/>
        <w:pBdr/>
        <w:spacing w:before="1"/>
        <w:ind w:right="0" w:firstLine="707" w:left="2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Bdr/>
        <w:spacing w:before="1" w:line="322" w:lineRule="exact"/>
        <w:ind w:right="0" w:firstLine="707" w:left="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Цели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</w:t>
      </w:r>
      <w:r>
        <w:rPr>
          <w:b/>
          <w:spacing w:val="-2"/>
          <w:sz w:val="26"/>
          <w:szCs w:val="26"/>
        </w:rPr>
        <w:t xml:space="preserve"> задачи</w:t>
      </w:r>
      <w:r>
        <w:rPr>
          <w:b/>
          <w:sz w:val="26"/>
          <w:szCs w:val="26"/>
        </w:rPr>
      </w:r>
    </w:p>
    <w:p>
      <w:pPr>
        <w:pStyle w:val="718"/>
        <w:pBdr/>
        <w:spacing/>
        <w:ind w:right="0" w:firstLine="707" w:left="2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Цель программы</w:t>
      </w:r>
      <w:r>
        <w:rPr>
          <w:b/>
          <w:i/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- 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</w:r>
      <w:r>
        <w:rPr>
          <w:sz w:val="26"/>
          <w:szCs w:val="26"/>
        </w:rPr>
      </w:r>
    </w:p>
    <w:p>
      <w:pPr>
        <w:pStyle w:val="718"/>
        <w:pBdr/>
        <w:spacing/>
        <w:ind w:right="284" w:firstLine="7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Подготовка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детей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к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школе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занимает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особое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в</w:t>
      </w:r>
      <w:r>
        <w:rPr>
          <w:spacing w:val="-17"/>
          <w:sz w:val="26"/>
          <w:szCs w:val="26"/>
        </w:rPr>
        <w:t xml:space="preserve"> </w:t>
      </w:r>
      <w:r>
        <w:rPr>
          <w:sz w:val="26"/>
          <w:szCs w:val="26"/>
        </w:rPr>
        <w:t xml:space="preserve">системе</w:t>
      </w:r>
      <w:r>
        <w:rPr>
          <w:spacing w:val="-18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образования. Это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обусловлено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сложной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адаптацией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ребенка</w:t>
      </w:r>
      <w:r>
        <w:rPr>
          <w:spacing w:val="-2"/>
          <w:sz w:val="26"/>
          <w:szCs w:val="26"/>
        </w:rPr>
        <w:t xml:space="preserve"> </w:t>
      </w:r>
      <w:r>
        <w:rPr>
          <w:sz w:val="26"/>
          <w:szCs w:val="26"/>
        </w:rPr>
        <w:t xml:space="preserve">к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 xml:space="preserve">школе.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Школа</w:t>
      </w:r>
      <w:r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 xml:space="preserve">предъявляет</w:t>
      </w:r>
      <w:r>
        <w:rPr>
          <w:spacing w:val="-3"/>
          <w:sz w:val="26"/>
          <w:szCs w:val="26"/>
        </w:rPr>
        <w:t xml:space="preserve"> </w:t>
      </w:r>
      <w:r>
        <w:rPr>
          <w:spacing w:val="-10"/>
          <w:sz w:val="26"/>
          <w:szCs w:val="26"/>
        </w:rPr>
        <w:t xml:space="preserve">к</w:t>
      </w:r>
      <w:r>
        <w:rPr>
          <w:sz w:val="26"/>
          <w:szCs w:val="26"/>
        </w:rPr>
      </w:r>
    </w:p>
    <w:p>
      <w:pPr>
        <w:pStyle w:val="718"/>
        <w:pBdr/>
        <w:spacing w:after="0"/>
        <w:ind/>
        <w:jc w:val="both"/>
        <w:rPr/>
        <w:sectPr>
          <w:footnotePr/>
          <w:endnotePr/>
          <w:type w:val="nextPage"/>
          <w:pgSz w:h="16840" w:orient="portrait" w:w="11910"/>
          <w:pgMar w:top="935" w:right="856" w:bottom="920" w:left="1700" w:header="0" w:footer="732" w:gutter="0"/>
          <w:cols w:num="1" w:sep="0" w:space="1701" w:equalWidth="1"/>
        </w:sectPr>
      </w:pPr>
      <w:r/>
      <w:r/>
    </w:p>
    <w:p>
      <w:pPr>
        <w:pStyle w:val="718"/>
        <w:pBdr/>
        <w:spacing w:before="74"/>
        <w:ind w:right="277"/>
        <w:jc w:val="both"/>
        <w:rPr/>
      </w:pPr>
      <w:r>
        <w:t xml:space="preserve">первокласснику</w:t>
      </w:r>
      <w:r>
        <w:rPr>
          <w:spacing w:val="-18"/>
        </w:rPr>
        <w:t xml:space="preserve"> </w:t>
      </w:r>
      <w:r>
        <w:t xml:space="preserve">довольно</w:t>
      </w:r>
      <w:r>
        <w:rPr>
          <w:spacing w:val="-17"/>
        </w:rPr>
        <w:t xml:space="preserve"> </w:t>
      </w:r>
      <w:r>
        <w:t xml:space="preserve">высокие</w:t>
      </w:r>
      <w:r>
        <w:rPr>
          <w:spacing w:val="-18"/>
        </w:rPr>
        <w:t xml:space="preserve"> </w:t>
      </w:r>
      <w:r>
        <w:t xml:space="preserve">требования.</w:t>
      </w:r>
      <w:r>
        <w:rPr>
          <w:spacing w:val="-17"/>
        </w:rPr>
        <w:t xml:space="preserve"> </w:t>
      </w:r>
      <w:r>
        <w:t xml:space="preserve">Ребенок</w:t>
      </w:r>
      <w:r>
        <w:rPr>
          <w:spacing w:val="-18"/>
        </w:rPr>
        <w:t xml:space="preserve"> </w:t>
      </w:r>
      <w:r>
        <w:t xml:space="preserve">дошкольного</w:t>
      </w:r>
      <w:r>
        <w:rPr>
          <w:spacing w:val="-17"/>
        </w:rPr>
        <w:t xml:space="preserve"> </w:t>
      </w:r>
      <w:r>
        <w:t xml:space="preserve">возраста должен быть готов не только к новым формам общения. У него должна быть развита мотивационная сфера, где любозна</w:t>
      </w:r>
      <w:r>
        <w:t xml:space="preserve">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учебных действий, коммуникативными и речевыми компетенциями.</w:t>
      </w:r>
      <w:r/>
    </w:p>
    <w:p>
      <w:pPr>
        <w:pStyle w:val="718"/>
        <w:pBdr/>
        <w:spacing w:before="3"/>
        <w:ind w:right="286" w:firstLine="707"/>
        <w:jc w:val="both"/>
        <w:rPr/>
      </w:pPr>
      <w:r>
        <w:t xml:space="preserve">Создание предпосылок к школьному обучению является еще одной не менее важной целью программы.</w:t>
      </w:r>
      <w:r/>
    </w:p>
    <w:p>
      <w:pPr>
        <w:pStyle w:val="718"/>
        <w:pBdr/>
        <w:spacing/>
        <w:ind w:right="279" w:firstLine="707"/>
        <w:jc w:val="both"/>
        <w:rPr/>
      </w:pPr>
      <w:r>
        <w:t xml:space="preserve">Программа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</w:t>
      </w:r>
      <w:r/>
    </w:p>
    <w:p>
      <w:pPr>
        <w:pStyle w:val="718"/>
        <w:pBdr/>
        <w:spacing/>
        <w:ind w:right="278" w:firstLine="718"/>
        <w:jc w:val="both"/>
        <w:rPr/>
      </w:pPr>
      <w:r>
        <w:rPr>
          <w:b/>
          <w:i/>
        </w:rPr>
        <w:t xml:space="preserve">Основные задачи:</w:t>
      </w:r>
      <w:r>
        <w:rPr>
          <w:b/>
          <w:i/>
          <w:spacing w:val="-2"/>
        </w:rPr>
        <w:t xml:space="preserve"> </w:t>
      </w:r>
      <w:r>
        <w:t xml:space="preserve">сохранение и укрепление здоровья; развитие личностных качеств; </w:t>
      </w:r>
      <w:r>
        <w:t xml:space="preserve">формирование ценностных установок и ориентации; развитие творческой активности; формирование и развитие психических функций познавательной сферы; развитие эмоционально-волевой сферы; развитие коммуникативных умений; развитие умений действовать по правилам.</w:t>
      </w:r>
      <w:r/>
    </w:p>
    <w:p>
      <w:pPr>
        <w:pStyle w:val="718"/>
        <w:pBdr/>
        <w:spacing w:before="275"/>
        <w:ind w:firstLine="718"/>
        <w:rPr/>
      </w:pPr>
      <w:r>
        <w:t xml:space="preserve">Занятия имеют следующую временную структуру: 2 занятия в неделю. Продолжительность</w:t>
      </w:r>
      <w:r>
        <w:rPr>
          <w:spacing w:val="-8"/>
        </w:rPr>
        <w:t xml:space="preserve"> </w:t>
      </w:r>
      <w:r>
        <w:t xml:space="preserve">занятий</w:t>
      </w:r>
      <w:r>
        <w:rPr>
          <w:spacing w:val="-1"/>
        </w:rPr>
        <w:t xml:space="preserve"> </w:t>
      </w:r>
      <w:r>
        <w:t xml:space="preserve">30</w:t>
      </w:r>
      <w:r>
        <w:rPr>
          <w:spacing w:val="-4"/>
        </w:rPr>
        <w:t xml:space="preserve"> </w:t>
      </w:r>
      <w:r>
        <w:t xml:space="preserve">минут.</w:t>
      </w:r>
      <w:r>
        <w:rPr>
          <w:spacing w:val="40"/>
        </w:rPr>
        <w:t xml:space="preserve"> </w:t>
      </w:r>
      <w:r>
        <w:t xml:space="preserve">Программа</w:t>
      </w:r>
      <w:r>
        <w:rPr>
          <w:spacing w:val="-4"/>
        </w:rPr>
        <w:t xml:space="preserve"> </w:t>
      </w:r>
      <w:r>
        <w:t xml:space="preserve">рассчитана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9</w:t>
      </w:r>
      <w:r>
        <w:rPr>
          <w:spacing w:val="-3"/>
        </w:rPr>
        <w:t xml:space="preserve"> </w:t>
      </w:r>
      <w:r>
        <w:t xml:space="preserve">месяцев.</w:t>
      </w:r>
      <w:r/>
    </w:p>
    <w:p>
      <w:pPr>
        <w:pBdr/>
        <w:spacing w:before="0" w:line="321" w:lineRule="exact"/>
        <w:ind w:right="0" w:firstLine="0" w:left="1958"/>
        <w:jc w:val="left"/>
        <w:rPr>
          <w:b/>
          <w:sz w:val="28"/>
        </w:rPr>
      </w:pPr>
      <w:r>
        <w:rPr>
          <w:b/>
          <w:sz w:val="28"/>
        </w:rPr>
        <w:t xml:space="preserve">Общая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учебного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 xml:space="preserve">предмета</w:t>
      </w:r>
      <w:r>
        <w:rPr>
          <w:b/>
          <w:sz w:val="28"/>
        </w:rPr>
      </w:r>
    </w:p>
    <w:p>
      <w:pPr>
        <w:pStyle w:val="718"/>
        <w:pBdr/>
        <w:spacing w:before="2" w:line="322" w:lineRule="exact"/>
        <w:ind/>
        <w:rPr/>
      </w:pPr>
      <w:r>
        <w:t xml:space="preserve">Подготовка</w:t>
      </w:r>
      <w:r>
        <w:rPr>
          <w:spacing w:val="-8"/>
        </w:rPr>
        <w:t xml:space="preserve"> </w:t>
      </w:r>
      <w:r>
        <w:t xml:space="preserve">к</w:t>
      </w:r>
      <w:r>
        <w:rPr>
          <w:spacing w:val="-7"/>
        </w:rPr>
        <w:t xml:space="preserve"> </w:t>
      </w:r>
      <w:r>
        <w:t xml:space="preserve">школе</w:t>
      </w:r>
      <w:r>
        <w:rPr>
          <w:spacing w:val="-7"/>
        </w:rPr>
        <w:t xml:space="preserve"> </w:t>
      </w:r>
      <w:r>
        <w:t xml:space="preserve">носит</w:t>
      </w:r>
      <w:r>
        <w:rPr>
          <w:spacing w:val="-7"/>
        </w:rPr>
        <w:t xml:space="preserve"> </w:t>
      </w:r>
      <w:r>
        <w:t xml:space="preserve">развивающий</w:t>
      </w:r>
      <w:r>
        <w:rPr>
          <w:spacing w:val="-5"/>
        </w:rPr>
        <w:t xml:space="preserve"> </w:t>
      </w:r>
      <w:r>
        <w:rPr>
          <w:spacing w:val="-2"/>
        </w:rPr>
        <w:t xml:space="preserve">характер:</w:t>
      </w:r>
      <w:r/>
    </w:p>
    <w:p>
      <w:pPr>
        <w:pStyle w:val="721"/>
        <w:numPr>
          <w:ilvl w:val="0"/>
          <w:numId w:val="8"/>
        </w:numPr>
        <w:pBdr/>
        <w:tabs>
          <w:tab w:val="left" w:leader="none" w:pos="567"/>
        </w:tabs>
        <w:spacing w:after="0" w:before="0" w:line="322" w:lineRule="exact"/>
        <w:ind w:right="0" w:firstLine="360" w:left="0"/>
        <w:jc w:val="left"/>
        <w:rPr>
          <w:sz w:val="28"/>
        </w:rPr>
      </w:pPr>
      <w:r>
        <w:rPr>
          <w:sz w:val="28"/>
        </w:rPr>
        <w:t xml:space="preserve">не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допускает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дублирования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программ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первого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класса;</w:t>
      </w:r>
      <w:r>
        <w:rPr>
          <w:sz w:val="28"/>
        </w:rPr>
      </w:r>
    </w:p>
    <w:p>
      <w:pPr>
        <w:pStyle w:val="721"/>
        <w:numPr>
          <w:ilvl w:val="0"/>
          <w:numId w:val="8"/>
        </w:numPr>
        <w:pBdr/>
        <w:tabs>
          <w:tab w:val="left" w:leader="none" w:pos="567"/>
        </w:tabs>
        <w:spacing w:after="0" w:before="0" w:line="240" w:lineRule="auto"/>
        <w:ind w:right="0" w:firstLine="360" w:left="0"/>
        <w:jc w:val="left"/>
        <w:rPr>
          <w:sz w:val="28"/>
        </w:rPr>
      </w:pPr>
      <w:r>
        <w:rPr>
          <w:spacing w:val="-2"/>
          <w:sz w:val="28"/>
        </w:rPr>
        <w:t xml:space="preserve">помогает</w:t>
      </w:r>
      <w:r>
        <w:rPr>
          <w:sz w:val="28"/>
        </w:rPr>
        <w:tab/>
      </w:r>
      <w:r>
        <w:rPr>
          <w:spacing w:val="-2"/>
          <w:sz w:val="28"/>
        </w:rPr>
        <w:t xml:space="preserve">освоить</w:t>
      </w:r>
      <w:r>
        <w:rPr>
          <w:sz w:val="28"/>
        </w:rPr>
        <w:tab/>
      </w:r>
      <w:r>
        <w:rPr>
          <w:spacing w:val="-2"/>
          <w:sz w:val="28"/>
        </w:rPr>
        <w:t xml:space="preserve">специфику</w:t>
      </w:r>
      <w:r>
        <w:rPr>
          <w:sz w:val="28"/>
        </w:rPr>
        <w:tab/>
        <w:t xml:space="preserve">социальных отношений</w:t>
        <w:tab/>
      </w:r>
      <w:r>
        <w:rPr>
          <w:spacing w:val="-6"/>
          <w:sz w:val="28"/>
        </w:rPr>
        <w:t xml:space="preserve">(в</w:t>
      </w:r>
      <w:r>
        <w:rPr>
          <w:sz w:val="28"/>
        </w:rPr>
        <w:tab/>
      </w:r>
      <w:r>
        <w:rPr>
          <w:spacing w:val="-2"/>
          <w:sz w:val="28"/>
        </w:rPr>
        <w:t xml:space="preserve">семье,</w:t>
      </w:r>
      <w:r>
        <w:rPr>
          <w:sz w:val="28"/>
        </w:rPr>
        <w:tab/>
      </w:r>
      <w:r>
        <w:rPr>
          <w:spacing w:val="-6"/>
          <w:sz w:val="28"/>
        </w:rPr>
        <w:t xml:space="preserve">со </w:t>
      </w:r>
      <w:r>
        <w:rPr>
          <w:sz w:val="28"/>
        </w:rPr>
        <w:t xml:space="preserve">сверстниками, с взрослыми);</w:t>
      </w:r>
      <w:r>
        <w:rPr>
          <w:sz w:val="28"/>
        </w:rPr>
      </w:r>
    </w:p>
    <w:p>
      <w:pPr>
        <w:pStyle w:val="718"/>
        <w:numPr>
          <w:ilvl w:val="0"/>
          <w:numId w:val="8"/>
        </w:numPr>
        <w:pBdr/>
        <w:tabs>
          <w:tab w:val="left" w:leader="none" w:pos="567"/>
        </w:tabs>
        <w:spacing w:line="321" w:lineRule="exact"/>
        <w:ind w:right="0" w:firstLine="360" w:left="0"/>
        <w:rPr/>
      </w:pPr>
      <w:r>
        <w:t xml:space="preserve">обеспечивает</w:t>
      </w:r>
      <w:r>
        <w:rPr>
          <w:spacing w:val="-13"/>
        </w:rPr>
        <w:t xml:space="preserve"> </w:t>
      </w:r>
      <w:r>
        <w:t xml:space="preserve">формирование</w:t>
      </w:r>
      <w:r>
        <w:rPr>
          <w:spacing w:val="-13"/>
        </w:rPr>
        <w:t xml:space="preserve"> </w:t>
      </w:r>
      <w:r>
        <w:t xml:space="preserve">ценностных</w:t>
      </w:r>
      <w:r>
        <w:rPr>
          <w:spacing w:val="-9"/>
        </w:rPr>
        <w:t xml:space="preserve"> </w:t>
      </w:r>
      <w:r>
        <w:rPr>
          <w:spacing w:val="-2"/>
        </w:rPr>
        <w:t xml:space="preserve">установок;</w:t>
      </w:r>
      <w:r/>
    </w:p>
    <w:p>
      <w:pPr>
        <w:pStyle w:val="721"/>
        <w:numPr>
          <w:ilvl w:val="0"/>
          <w:numId w:val="8"/>
        </w:numPr>
        <w:pBdr/>
        <w:tabs>
          <w:tab w:val="left" w:leader="none" w:pos="567"/>
        </w:tabs>
        <w:spacing w:after="0" w:before="0" w:line="242" w:lineRule="auto"/>
        <w:ind w:right="0" w:firstLine="360" w:left="0"/>
        <w:jc w:val="left"/>
        <w:rPr>
          <w:sz w:val="28"/>
        </w:rPr>
      </w:pPr>
      <w:r>
        <w:rPr>
          <w:spacing w:val="-2"/>
          <w:sz w:val="28"/>
        </w:rPr>
        <w:t xml:space="preserve">ориентирует</w:t>
      </w:r>
      <w:r>
        <w:rPr>
          <w:sz w:val="28"/>
        </w:rPr>
        <w:tab/>
      </w:r>
      <w:r>
        <w:rPr>
          <w:spacing w:val="-6"/>
          <w:sz w:val="28"/>
        </w:rPr>
        <w:t xml:space="preserve">не</w:t>
      </w:r>
      <w:r>
        <w:rPr>
          <w:sz w:val="28"/>
        </w:rPr>
        <w:tab/>
      </w:r>
      <w:r>
        <w:rPr>
          <w:spacing w:val="-6"/>
          <w:sz w:val="28"/>
        </w:rPr>
        <w:t xml:space="preserve">на</w:t>
      </w:r>
      <w:r>
        <w:rPr>
          <w:sz w:val="28"/>
        </w:rPr>
        <w:tab/>
      </w:r>
      <w:r>
        <w:rPr>
          <w:spacing w:val="-2"/>
          <w:sz w:val="28"/>
        </w:rPr>
        <w:t xml:space="preserve">уровень</w:t>
      </w:r>
      <w:r>
        <w:rPr>
          <w:sz w:val="28"/>
        </w:rPr>
        <w:tab/>
      </w:r>
      <w:r>
        <w:rPr>
          <w:spacing w:val="-2"/>
          <w:sz w:val="28"/>
        </w:rPr>
        <w:t xml:space="preserve">знаний,</w:t>
      </w:r>
      <w:r>
        <w:rPr>
          <w:sz w:val="28"/>
        </w:rPr>
        <w:tab/>
      </w:r>
      <w:r>
        <w:rPr>
          <w:spacing w:val="-10"/>
          <w:sz w:val="28"/>
        </w:rPr>
        <w:t xml:space="preserve">а</w:t>
      </w:r>
      <w:r>
        <w:rPr>
          <w:sz w:val="28"/>
        </w:rPr>
        <w:tab/>
      </w:r>
      <w:r>
        <w:rPr>
          <w:spacing w:val="-6"/>
          <w:sz w:val="28"/>
        </w:rPr>
        <w:t xml:space="preserve">на</w:t>
      </w:r>
      <w:r>
        <w:rPr>
          <w:sz w:val="28"/>
        </w:rPr>
        <w:tab/>
      </w:r>
      <w:r>
        <w:rPr>
          <w:spacing w:val="-2"/>
          <w:sz w:val="28"/>
        </w:rPr>
        <w:t xml:space="preserve">развитие</w:t>
      </w:r>
      <w:r>
        <w:rPr>
          <w:sz w:val="28"/>
        </w:rPr>
        <w:tab/>
      </w:r>
      <w:r>
        <w:rPr>
          <w:spacing w:val="-2"/>
          <w:sz w:val="28"/>
        </w:rPr>
        <w:t xml:space="preserve">потенциальных </w:t>
      </w:r>
      <w:r>
        <w:rPr>
          <w:sz w:val="28"/>
        </w:rPr>
        <w:t xml:space="preserve">возможностей ребенка, на зону его ближайшего развития;</w:t>
      </w:r>
      <w:r>
        <w:rPr>
          <w:sz w:val="28"/>
        </w:rPr>
      </w:r>
    </w:p>
    <w:p>
      <w:pPr>
        <w:pStyle w:val="718"/>
        <w:numPr>
          <w:ilvl w:val="0"/>
          <w:numId w:val="8"/>
        </w:numPr>
        <w:pBdr/>
        <w:tabs>
          <w:tab w:val="left" w:leader="none" w:pos="567"/>
        </w:tabs>
        <w:spacing/>
        <w:ind w:right="0" w:firstLine="360" w:left="0"/>
        <w:rPr>
          <w:spacing w:val="-2"/>
        </w:rPr>
      </w:pPr>
      <w:r>
        <w:rPr>
          <w:spacing w:val="-2"/>
        </w:rPr>
        <w:t xml:space="preserve">обеспечивает</w:t>
      </w:r>
      <w:r>
        <w:tab/>
      </w:r>
      <w:r>
        <w:rPr>
          <w:spacing w:val="-2"/>
        </w:rPr>
        <w:t xml:space="preserve">постепенный</w:t>
      </w:r>
      <w:r>
        <w:tab/>
      </w:r>
      <w:r>
        <w:rPr>
          <w:spacing w:val="-2"/>
        </w:rPr>
        <w:t xml:space="preserve">переход</w:t>
      </w:r>
      <w:r>
        <w:tab/>
      </w:r>
      <w:r>
        <w:rPr>
          <w:spacing w:val="-6"/>
        </w:rPr>
        <w:t xml:space="preserve">от</w:t>
      </w:r>
      <w:r>
        <w:tab/>
      </w:r>
      <w:r>
        <w:rPr>
          <w:spacing w:val="-2"/>
        </w:rPr>
        <w:t xml:space="preserve">непосредственности</w:t>
      </w:r>
      <w:r>
        <w:tab/>
      </w:r>
      <w:r>
        <w:rPr>
          <w:spacing w:val="-10"/>
        </w:rPr>
        <w:t xml:space="preserve">к </w:t>
      </w:r>
      <w:r>
        <w:rPr>
          <w:spacing w:val="-2"/>
        </w:rPr>
        <w:t xml:space="preserve">произвольности;</w:t>
      </w:r>
      <w:r/>
    </w:p>
    <w:p w14:paraId="75D095D2">
      <w:pPr>
        <w:pStyle w:val="718"/>
        <w:numPr>
          <w:ilvl w:val="0"/>
          <w:numId w:val="8"/>
        </w:numPr>
        <w:pBdr/>
        <w:tabs>
          <w:tab w:val="left" w:leader="none" w:pos="567"/>
        </w:tabs>
        <w:spacing/>
        <w:ind w:right="0" w:firstLine="360" w:left="0"/>
        <w:jc w:val="both"/>
        <w:rPr/>
      </w:pPr>
      <w:r>
        <w:rPr>
          <w:spacing w:val="-2"/>
        </w:rPr>
      </w:r>
      <w:r>
        <w:rPr>
          <w:spacing w:val="-2"/>
          <w:sz w:val="28"/>
        </w:rPr>
        <w:t xml:space="preserve">организует</w:t>
      </w:r>
      <w:r>
        <w:rPr>
          <w:spacing w:val="-10"/>
          <w:sz w:val="28"/>
        </w:rPr>
        <w:t xml:space="preserve">  и</w:t>
      </w:r>
      <w:r>
        <w:rPr>
          <w:sz w:val="28"/>
        </w:rPr>
        <w:tab/>
        <w:t xml:space="preserve">   </w:t>
      </w:r>
      <w:r>
        <w:rPr>
          <w:spacing w:val="-2"/>
          <w:sz w:val="28"/>
        </w:rPr>
        <w:t xml:space="preserve">сочетает   </w:t>
      </w:r>
      <w:r>
        <w:rPr>
          <w:spacing w:val="-10"/>
          <w:sz w:val="28"/>
        </w:rPr>
        <w:t xml:space="preserve"> в</w:t>
      </w:r>
      <w:r>
        <w:rPr>
          <w:spacing w:val="-2"/>
          <w:sz w:val="28"/>
        </w:rPr>
        <w:t xml:space="preserve">    единой</w:t>
      </w:r>
      <w:r>
        <w:rPr>
          <w:sz w:val="28"/>
        </w:rPr>
        <w:tab/>
      </w:r>
      <w:r>
        <w:rPr>
          <w:spacing w:val="-2"/>
          <w:sz w:val="28"/>
        </w:rPr>
        <w:t xml:space="preserve">   смысловой</w:t>
      </w:r>
      <w:r>
        <w:rPr>
          <w:spacing w:val="-2"/>
          <w:sz w:val="28"/>
        </w:rPr>
        <w:t xml:space="preserve"> последовательности </w:t>
      </w:r>
      <w:r>
        <w:rPr>
          <w:sz w:val="28"/>
        </w:rPr>
        <w:t xml:space="preserve">продуктивные виды деятельности;</w:t>
      </w:r>
      <w:r/>
      <w:r/>
    </w:p>
    <w:p>
      <w:pPr>
        <w:pStyle w:val="718"/>
        <w:numPr>
          <w:ilvl w:val="0"/>
          <w:numId w:val="8"/>
        </w:numPr>
        <w:pBdr/>
        <w:tabs>
          <w:tab w:val="left" w:leader="none" w:pos="567"/>
        </w:tabs>
        <w:spacing/>
        <w:ind w:right="0" w:firstLine="360" w:left="0"/>
        <w:rPr/>
      </w:pPr>
      <w:r>
        <w:t xml:space="preserve">готовит</w:t>
      </w:r>
      <w:r>
        <w:rPr>
          <w:spacing w:val="-6"/>
        </w:rPr>
        <w:t xml:space="preserve"> </w:t>
      </w:r>
      <w:r>
        <w:t xml:space="preserve">переход</w:t>
      </w:r>
      <w:r>
        <w:rPr>
          <w:spacing w:val="-5"/>
        </w:rPr>
        <w:t xml:space="preserve"> </w:t>
      </w:r>
      <w:r>
        <w:t xml:space="preserve">от</w:t>
      </w:r>
      <w:r>
        <w:rPr>
          <w:spacing w:val="-7"/>
        </w:rPr>
        <w:t xml:space="preserve"> </w:t>
      </w:r>
      <w:r>
        <w:t xml:space="preserve">игровой</w:t>
      </w:r>
      <w:r>
        <w:rPr>
          <w:spacing w:val="-6"/>
        </w:rPr>
        <w:t xml:space="preserve"> </w:t>
      </w:r>
      <w:r>
        <w:t xml:space="preserve">к</w:t>
      </w:r>
      <w:r>
        <w:rPr>
          <w:spacing w:val="-3"/>
        </w:rPr>
        <w:t xml:space="preserve"> </w:t>
      </w:r>
      <w:r>
        <w:t xml:space="preserve">творческой,</w:t>
      </w:r>
      <w:r>
        <w:rPr>
          <w:spacing w:val="-4"/>
        </w:rPr>
        <w:t xml:space="preserve"> </w:t>
      </w:r>
      <w:r>
        <w:t xml:space="preserve">учебной</w:t>
      </w:r>
      <w:r>
        <w:rPr>
          <w:spacing w:val="-6"/>
        </w:rPr>
        <w:t xml:space="preserve"> </w:t>
      </w:r>
      <w:r>
        <w:t xml:space="preserve">деятельности,</w:t>
      </w:r>
      <w:r>
        <w:rPr>
          <w:spacing w:val="-6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том</w:t>
      </w:r>
      <w:r>
        <w:rPr>
          <w:spacing w:val="-6"/>
        </w:rPr>
        <w:t xml:space="preserve"> </w:t>
      </w:r>
      <w:r>
        <w:t xml:space="preserve">числе в сотрудничестве со сверстниками и взрослыми;</w:t>
      </w:r>
      <w:r/>
    </w:p>
    <w:p>
      <w:pPr>
        <w:pStyle w:val="718"/>
        <w:numPr>
          <w:ilvl w:val="0"/>
          <w:numId w:val="8"/>
        </w:numPr>
        <w:pBdr/>
        <w:tabs>
          <w:tab w:val="left" w:leader="none" w:pos="567"/>
        </w:tabs>
        <w:spacing/>
        <w:ind w:right="0" w:firstLine="360" w:left="0"/>
        <w:rPr/>
      </w:pPr>
      <w:r>
        <w:t xml:space="preserve">инвариативна</w:t>
      </w:r>
      <w:r>
        <w:rPr>
          <w:spacing w:val="-8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готовит</w:t>
      </w:r>
      <w:r>
        <w:rPr>
          <w:spacing w:val="-6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любой</w:t>
      </w:r>
      <w:r>
        <w:rPr>
          <w:spacing w:val="-6"/>
        </w:rPr>
        <w:t xml:space="preserve"> </w:t>
      </w:r>
      <w:r>
        <w:t xml:space="preserve">системе</w:t>
      </w:r>
      <w:r>
        <w:rPr>
          <w:spacing w:val="-6"/>
        </w:rPr>
        <w:t xml:space="preserve"> </w:t>
      </w:r>
      <w:r>
        <w:t xml:space="preserve">школьного</w:t>
      </w:r>
      <w:r>
        <w:rPr>
          <w:spacing w:val="-4"/>
        </w:rPr>
        <w:t xml:space="preserve"> </w:t>
      </w:r>
      <w:r>
        <w:rPr>
          <w:spacing w:val="-2"/>
        </w:rPr>
        <w:t xml:space="preserve">образования</w:t>
      </w:r>
      <w:r/>
    </w:p>
    <w:p>
      <w:pPr>
        <w:pBdr/>
        <w:spacing w:before="271"/>
        <w:ind w:right="282" w:firstLine="566" w:left="2"/>
        <w:jc w:val="both"/>
        <w:rPr>
          <w:b/>
          <w:sz w:val="28"/>
        </w:rPr>
      </w:pPr>
      <w:r>
        <w:rPr>
          <w:b/>
          <w:sz w:val="28"/>
        </w:rPr>
        <w:t xml:space="preserve">Описание ценностных ориентиров содержания предшкольной </w:t>
      </w:r>
      <w:r>
        <w:rPr>
          <w:b/>
          <w:spacing w:val="-2"/>
          <w:sz w:val="28"/>
        </w:rPr>
        <w:t xml:space="preserve">подготовки</w:t>
      </w:r>
      <w:r>
        <w:rPr>
          <w:b/>
          <w:sz w:val="28"/>
        </w:rPr>
      </w:r>
    </w:p>
    <w:p>
      <w:pPr>
        <w:pStyle w:val="718"/>
        <w:pBdr/>
        <w:spacing/>
        <w:ind w:right="279" w:firstLine="566"/>
        <w:jc w:val="both"/>
        <w:rPr/>
      </w:pPr>
      <w:r>
        <w:t xml:space="preserve">На</w:t>
      </w:r>
      <w:r>
        <w:rPr>
          <w:spacing w:val="-14"/>
        </w:rPr>
        <w:t xml:space="preserve"> </w:t>
      </w:r>
      <w:r>
        <w:t xml:space="preserve">основании</w:t>
      </w:r>
      <w:r>
        <w:rPr>
          <w:spacing w:val="-14"/>
        </w:rPr>
        <w:t xml:space="preserve"> </w:t>
      </w:r>
      <w:r>
        <w:t xml:space="preserve">требований</w:t>
      </w:r>
      <w:r>
        <w:rPr>
          <w:spacing w:val="-14"/>
        </w:rPr>
        <w:t xml:space="preserve"> </w:t>
      </w:r>
      <w:r>
        <w:t xml:space="preserve">к</w:t>
      </w:r>
      <w:r>
        <w:rPr>
          <w:spacing w:val="-14"/>
        </w:rPr>
        <w:t xml:space="preserve"> </w:t>
      </w:r>
      <w:r>
        <w:t xml:space="preserve">ребенку,</w:t>
      </w:r>
      <w:r>
        <w:rPr>
          <w:spacing w:val="-15"/>
        </w:rPr>
        <w:t xml:space="preserve"> </w:t>
      </w:r>
      <w:r>
        <w:t xml:space="preserve">изложенных</w:t>
      </w:r>
      <w:r>
        <w:rPr>
          <w:spacing w:val="-14"/>
        </w:rPr>
        <w:t xml:space="preserve"> </w:t>
      </w:r>
      <w:r>
        <w:t xml:space="preserve">в</w:t>
      </w:r>
      <w:r>
        <w:rPr>
          <w:spacing w:val="-15"/>
        </w:rPr>
        <w:t xml:space="preserve"> </w:t>
      </w:r>
      <w:r>
        <w:t xml:space="preserve">основных</w:t>
      </w:r>
      <w:r>
        <w:rPr>
          <w:spacing w:val="-14"/>
        </w:rPr>
        <w:t xml:space="preserve"> </w:t>
      </w:r>
      <w:r>
        <w:t xml:space="preserve">документах дошкольного и начального общего образования (федера</w:t>
      </w:r>
      <w:r>
        <w:t xml:space="preserve">льные государственные требования к структуре основной общеобразовательной программы дошкольного образования и федеральный государственный образовательный стандарт начального общего образования), подготовлен портрет дошкольника, поступающего в первый класс.</w:t>
      </w:r>
      <w:r/>
    </w:p>
    <w:p>
      <w:pPr>
        <w:pStyle w:val="718"/>
        <w:pBdr/>
        <w:spacing w:after="0"/>
        <w:ind/>
        <w:jc w:val="both"/>
        <w:rPr/>
        <w:sectPr>
          <w:footnotePr/>
          <w:endnotePr/>
          <w:type w:val="nextPage"/>
          <w:pgSz w:h="16840" w:orient="portrait" w:w="11910"/>
          <w:pgMar w:top="1040" w:right="566" w:bottom="920" w:left="1700" w:header="0" w:footer="732" w:gutter="0"/>
          <w:cols w:num="1" w:sep="0" w:space="1701" w:equalWidth="1"/>
        </w:sectPr>
      </w:pPr>
      <w:r/>
      <w:r/>
    </w:p>
    <w:p>
      <w:pPr>
        <w:pStyle w:val="718"/>
        <w:pBdr/>
        <w:spacing w:before="74"/>
        <w:ind w:right="279" w:firstLine="566"/>
        <w:jc w:val="both"/>
        <w:rPr/>
      </w:pPr>
      <w:r>
        <w:t xml:space="preserve">Ребёнок, поступающий в первый класс, обладает следующими качествами: физически развит, владеет основными культурно-гигиеническими</w:t>
      </w:r>
      <w:r>
        <w:rPr>
          <w:spacing w:val="-18"/>
        </w:rPr>
        <w:t xml:space="preserve"> </w:t>
      </w:r>
      <w:r>
        <w:t xml:space="preserve">навыками:</w:t>
      </w:r>
      <w:r>
        <w:rPr>
          <w:spacing w:val="-17"/>
        </w:rPr>
        <w:t xml:space="preserve"> </w:t>
      </w:r>
      <w:r>
        <w:t xml:space="preserve">самостоятельно</w:t>
      </w:r>
      <w:r>
        <w:rPr>
          <w:spacing w:val="-18"/>
        </w:rPr>
        <w:t xml:space="preserve"> </w:t>
      </w:r>
      <w:r>
        <w:t xml:space="preserve">одевается,</w:t>
      </w:r>
      <w:r>
        <w:rPr>
          <w:spacing w:val="-17"/>
        </w:rPr>
        <w:t xml:space="preserve"> </w:t>
      </w:r>
      <w:r>
        <w:t xml:space="preserve">раздевается;</w:t>
      </w:r>
      <w:r>
        <w:rPr>
          <w:spacing w:val="-17"/>
        </w:rPr>
        <w:t xml:space="preserve"> </w:t>
      </w:r>
      <w:r>
        <w:t xml:space="preserve">уха</w:t>
      </w:r>
      <w:r>
        <w:t xml:space="preserve">живает за одеждой и обувью; соблюдает элементарные правила здорового образа жизни; ухаживает за растениями, животными, игрушками, книгами; знает первичные сведения о себе, семье, обществе, государстве, мире и природе; владеет средствами общения и способами</w:t>
      </w:r>
      <w:r>
        <w:rPr>
          <w:spacing w:val="40"/>
        </w:rPr>
        <w:t xml:space="preserve"> </w:t>
      </w:r>
      <w:r>
        <w:t xml:space="preserve">взаимодействия с взрослыми и сверстниками; использует вербальные и невербальные способы общения; владеет</w:t>
      </w:r>
      <w:r>
        <w:rPr>
          <w:spacing w:val="-3"/>
        </w:rPr>
        <w:t xml:space="preserve"> </w:t>
      </w:r>
      <w:r>
        <w:t xml:space="preserve">диалогической</w:t>
      </w:r>
      <w:r>
        <w:rPr>
          <w:spacing w:val="-2"/>
        </w:rPr>
        <w:t xml:space="preserve"> </w:t>
      </w:r>
      <w:r>
        <w:t xml:space="preserve">речью</w:t>
      </w:r>
      <w:r>
        <w:rPr>
          <w:spacing w:val="-4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конструктивными</w:t>
      </w:r>
      <w:r>
        <w:rPr>
          <w:spacing w:val="-2"/>
        </w:rPr>
        <w:t xml:space="preserve"> </w:t>
      </w:r>
      <w:r>
        <w:t xml:space="preserve">способами</w:t>
      </w:r>
      <w:r>
        <w:rPr>
          <w:spacing w:val="-2"/>
        </w:rPr>
        <w:t xml:space="preserve"> </w:t>
      </w:r>
      <w:r>
        <w:t xml:space="preserve">взаимодействия с</w:t>
      </w:r>
      <w:r>
        <w:rPr>
          <w:spacing w:val="-13"/>
        </w:rPr>
        <w:t xml:space="preserve"> </w:t>
      </w:r>
      <w:r>
        <w:t xml:space="preserve">детьми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3"/>
        </w:rPr>
        <w:t xml:space="preserve"> </w:t>
      </w:r>
      <w:r>
        <w:t xml:space="preserve">взрослыми;</w:t>
      </w:r>
      <w:r>
        <w:rPr>
          <w:spacing w:val="-13"/>
        </w:rPr>
        <w:t xml:space="preserve"> </w:t>
      </w:r>
      <w:r>
        <w:t xml:space="preserve">осознанно</w:t>
      </w:r>
      <w:r>
        <w:rPr>
          <w:spacing w:val="-13"/>
        </w:rPr>
        <w:t xml:space="preserve"> </w:t>
      </w:r>
      <w:r>
        <w:t xml:space="preserve">и</w:t>
      </w:r>
      <w:r>
        <w:rPr>
          <w:spacing w:val="-13"/>
        </w:rPr>
        <w:t xml:space="preserve"> </w:t>
      </w:r>
      <w:r>
        <w:t xml:space="preserve">произвольно</w:t>
      </w:r>
      <w:r>
        <w:rPr>
          <w:spacing w:val="-13"/>
        </w:rPr>
        <w:t xml:space="preserve"> </w:t>
      </w:r>
      <w:r>
        <w:t xml:space="preserve">строит</w:t>
      </w:r>
      <w:r>
        <w:rPr>
          <w:spacing w:val="-14"/>
        </w:rPr>
        <w:t xml:space="preserve"> </w:t>
      </w:r>
      <w:r>
        <w:t xml:space="preserve">речевое</w:t>
      </w:r>
      <w:r>
        <w:rPr>
          <w:spacing w:val="-13"/>
        </w:rPr>
        <w:t xml:space="preserve"> </w:t>
      </w:r>
      <w:r>
        <w:t xml:space="preserve">высказывание в устной форме.</w:t>
      </w:r>
      <w:r/>
    </w:p>
    <w:p>
      <w:pPr>
        <w:pBdr/>
        <w:spacing w:before="277"/>
        <w:ind w:right="279" w:firstLine="0" w:left="2"/>
        <w:jc w:val="center"/>
        <w:rPr>
          <w:b/>
          <w:sz w:val="28"/>
        </w:rPr>
      </w:pPr>
      <w:r>
        <w:rPr>
          <w:b/>
          <w:sz w:val="28"/>
        </w:rPr>
        <w:t xml:space="preserve">Личностные, метапредметные и предметные результаты освоения программы предшкольной подготовки</w:t>
      </w:r>
      <w:r>
        <w:rPr>
          <w:b/>
          <w:sz w:val="28"/>
        </w:rPr>
      </w:r>
    </w:p>
    <w:p>
      <w:pPr>
        <w:pStyle w:val="719"/>
        <w:pBdr/>
        <w:spacing w:before="3"/>
        <w:ind/>
        <w:rPr/>
      </w:pPr>
      <w:r>
        <w:t xml:space="preserve">Результаты</w:t>
      </w:r>
      <w:r>
        <w:rPr>
          <w:spacing w:val="-11"/>
        </w:rPr>
        <w:t xml:space="preserve"> </w:t>
      </w:r>
      <w:r>
        <w:t xml:space="preserve">освоения</w:t>
      </w:r>
      <w:r>
        <w:rPr>
          <w:spacing w:val="-9"/>
        </w:rPr>
        <w:t xml:space="preserve"> </w:t>
      </w:r>
      <w:r>
        <w:rPr>
          <w:spacing w:val="-2"/>
        </w:rPr>
        <w:t xml:space="preserve">программы</w:t>
      </w:r>
      <w:r/>
    </w:p>
    <w:p>
      <w:pPr>
        <w:pStyle w:val="718"/>
        <w:pBdr/>
        <w:spacing/>
        <w:ind w:right="285"/>
        <w:jc w:val="both"/>
        <w:rPr/>
      </w:pPr>
      <w:r>
        <w:t xml:space="preserve">В ходе освоения содержания программы обеспечиваются условия для достижения обучающимися следующих личностных, метапредметных и предметных результатов.</w:t>
      </w:r>
      <w:r/>
    </w:p>
    <w:p>
      <w:pPr>
        <w:pStyle w:val="718"/>
        <w:pBdr/>
        <w:spacing/>
        <w:ind w:right="279"/>
        <w:jc w:val="both"/>
        <w:rPr/>
      </w:pPr>
      <w:r>
        <w:rPr>
          <w:b/>
        </w:rPr>
        <w:t xml:space="preserve">Личностные:</w:t>
      </w:r>
      <w:r>
        <w:rPr>
          <w:b/>
          <w:spacing w:val="-2"/>
        </w:rPr>
        <w:t xml:space="preserve"> </w:t>
      </w:r>
      <w:r>
        <w:t xml:space="preserve">мотивационные и коммуникативные, формирование Я - концепции</w:t>
      </w:r>
      <w:r>
        <w:rPr>
          <w:spacing w:val="-9"/>
        </w:rPr>
        <w:t xml:space="preserve"> </w:t>
      </w:r>
      <w:r>
        <w:t xml:space="preserve">и</w:t>
      </w:r>
      <w:r>
        <w:rPr>
          <w:spacing w:val="-11"/>
        </w:rPr>
        <w:t xml:space="preserve"> </w:t>
      </w:r>
      <w:r>
        <w:t xml:space="preserve">самооценки</w:t>
      </w:r>
      <w:r>
        <w:rPr>
          <w:spacing w:val="-9"/>
        </w:rPr>
        <w:t xml:space="preserve"> </w:t>
      </w:r>
      <w:r>
        <w:t xml:space="preserve">при</w:t>
      </w:r>
      <w:r>
        <w:rPr>
          <w:spacing w:val="-12"/>
        </w:rPr>
        <w:t xml:space="preserve"> </w:t>
      </w:r>
      <w:r>
        <w:t xml:space="preserve">подготовке</w:t>
      </w:r>
      <w:r>
        <w:rPr>
          <w:spacing w:val="-10"/>
        </w:rPr>
        <w:t xml:space="preserve"> </w:t>
      </w:r>
      <w:r>
        <w:t xml:space="preserve">к</w:t>
      </w:r>
      <w:r>
        <w:rPr>
          <w:spacing w:val="-12"/>
        </w:rPr>
        <w:t xml:space="preserve"> </w:t>
      </w:r>
      <w:r>
        <w:t xml:space="preserve">обучению</w:t>
      </w:r>
      <w:r>
        <w:rPr>
          <w:spacing w:val="-10"/>
        </w:rPr>
        <w:t xml:space="preserve"> </w:t>
      </w:r>
      <w:r>
        <w:t xml:space="preserve">в</w:t>
      </w:r>
      <w:r>
        <w:rPr>
          <w:spacing w:val="-10"/>
        </w:rPr>
        <w:t xml:space="preserve"> </w:t>
      </w:r>
      <w:r>
        <w:t xml:space="preserve">школе,</w:t>
      </w:r>
      <w:r>
        <w:rPr>
          <w:spacing w:val="-10"/>
        </w:rPr>
        <w:t xml:space="preserve"> </w:t>
      </w:r>
      <w:r>
        <w:t xml:space="preserve">положительное отношение к школьному обучению.</w:t>
      </w:r>
      <w:r/>
    </w:p>
    <w:p>
      <w:pPr>
        <w:pStyle w:val="719"/>
        <w:pBdr/>
        <w:spacing/>
        <w:ind/>
        <w:rPr>
          <w:b w:val="0"/>
          <w:i w:val="0"/>
        </w:rPr>
      </w:pPr>
      <w:r>
        <w:t xml:space="preserve">Метапредметные</w:t>
      </w:r>
      <w:r>
        <w:rPr>
          <w:spacing w:val="-13"/>
        </w:rPr>
        <w:t xml:space="preserve"> </w:t>
      </w:r>
      <w:r>
        <w:rPr>
          <w:spacing w:val="-2"/>
        </w:rPr>
        <w:t xml:space="preserve">результаты</w:t>
      </w:r>
      <w:r>
        <w:rPr>
          <w:b w:val="0"/>
          <w:i w:val="0"/>
          <w:spacing w:val="-2"/>
        </w:rPr>
        <w:t xml:space="preserve">.</w:t>
      </w:r>
      <w:r>
        <w:rPr>
          <w:b w:val="0"/>
          <w:i w:val="0"/>
        </w:rPr>
      </w:r>
    </w:p>
    <w:p>
      <w:pPr>
        <w:pStyle w:val="718"/>
        <w:pBdr/>
        <w:tabs>
          <w:tab w:val="left" w:leader="none" w:pos="2230"/>
          <w:tab w:val="left" w:leader="none" w:pos="4061"/>
          <w:tab w:val="left" w:leader="none" w:pos="5162"/>
          <w:tab w:val="left" w:leader="none" w:pos="7541"/>
        </w:tabs>
        <w:spacing/>
        <w:ind w:right="281"/>
        <w:jc w:val="both"/>
        <w:rPr/>
      </w:pPr>
      <w:r>
        <w:rPr>
          <w:b/>
        </w:rPr>
        <w:t xml:space="preserve">Познавательные</w:t>
      </w:r>
      <w:r>
        <w:t xml:space="preserve">: знаково-символическое моделирование и преобразование объекта; анализ объектов с целью выделения признаков; синтез как составление</w:t>
      </w:r>
      <w:r>
        <w:rPr>
          <w:spacing w:val="-5"/>
        </w:rPr>
        <w:t xml:space="preserve"> </w:t>
      </w:r>
      <w:r>
        <w:t xml:space="preserve">целого</w:t>
      </w:r>
      <w:r>
        <w:rPr>
          <w:spacing w:val="-5"/>
        </w:rPr>
        <w:t xml:space="preserve"> </w:t>
      </w:r>
      <w:r>
        <w:t xml:space="preserve">из</w:t>
      </w:r>
      <w:r>
        <w:rPr>
          <w:spacing w:val="-6"/>
        </w:rPr>
        <w:t xml:space="preserve"> </w:t>
      </w:r>
      <w:r>
        <w:t xml:space="preserve">частей,</w:t>
      </w:r>
      <w:r>
        <w:rPr>
          <w:spacing w:val="-6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том</w:t>
      </w:r>
      <w:r>
        <w:rPr>
          <w:spacing w:val="-5"/>
        </w:rPr>
        <w:t xml:space="preserve"> </w:t>
      </w:r>
      <w:r>
        <w:t xml:space="preserve">числе</w:t>
      </w:r>
      <w:r>
        <w:rPr>
          <w:spacing w:val="-5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самостоятельным</w:t>
      </w:r>
      <w:r>
        <w:rPr>
          <w:spacing w:val="-5"/>
        </w:rPr>
        <w:t xml:space="preserve"> </w:t>
      </w:r>
      <w:r>
        <w:t xml:space="preserve">достраиванием, выполнением недостающих элементов; сравнение и сопоставление; </w:t>
      </w:r>
      <w:r>
        <w:rPr>
          <w:spacing w:val="-2"/>
        </w:rPr>
        <w:t xml:space="preserve">выделение</w:t>
      </w:r>
      <w:r>
        <w:tab/>
      </w:r>
      <w:r>
        <w:rPr>
          <w:spacing w:val="-2"/>
        </w:rPr>
        <w:t xml:space="preserve">общего</w:t>
      </w:r>
      <w:r>
        <w:tab/>
      </w:r>
      <w:r>
        <w:rPr>
          <w:spacing w:val="-10"/>
        </w:rPr>
        <w:t xml:space="preserve">и</w:t>
      </w:r>
      <w:r>
        <w:tab/>
      </w:r>
      <w:r>
        <w:rPr>
          <w:spacing w:val="-2"/>
        </w:rPr>
        <w:t xml:space="preserve">различного;</w:t>
      </w:r>
      <w:r>
        <w:tab/>
      </w:r>
      <w:r>
        <w:rPr>
          <w:spacing w:val="-2"/>
        </w:rPr>
        <w:t xml:space="preserve">осуществление </w:t>
      </w:r>
      <w:r>
        <w:t xml:space="preserve">классификации</w:t>
      </w:r>
      <w:r>
        <w:rPr>
          <w:spacing w:val="40"/>
        </w:rPr>
        <w:t xml:space="preserve"> </w:t>
      </w:r>
      <w:r>
        <w:t xml:space="preserve">установление аналогии; самостоятельный выбор способов задач в зависимости от конкретных условий; осознанное и произвольное построение речевого высказывания в устной форме.</w:t>
      </w:r>
      <w:r/>
    </w:p>
    <w:p>
      <w:pPr>
        <w:pStyle w:val="718"/>
        <w:pBdr/>
        <w:spacing/>
        <w:ind w:right="283"/>
        <w:jc w:val="both"/>
        <w:rPr/>
      </w:pPr>
      <w:r>
        <w:rPr>
          <w:b/>
        </w:rPr>
        <w:t xml:space="preserve">Регулятивные</w:t>
      </w:r>
      <w:r>
        <w:t xml:space="preserve">: осуществление действия по образцу и заданному правилу; сохранение</w:t>
      </w:r>
      <w:r>
        <w:rPr>
          <w:spacing w:val="-3"/>
        </w:rPr>
        <w:t xml:space="preserve"> </w:t>
      </w:r>
      <w:r>
        <w:t xml:space="preserve">заданной</w:t>
      </w:r>
      <w:r>
        <w:rPr>
          <w:spacing w:val="-2"/>
        </w:rPr>
        <w:t xml:space="preserve"> </w:t>
      </w:r>
      <w:r>
        <w:t xml:space="preserve">цели;</w:t>
      </w:r>
      <w:r>
        <w:rPr>
          <w:spacing w:val="-2"/>
        </w:rPr>
        <w:t xml:space="preserve"> </w:t>
      </w:r>
      <w:r>
        <w:t xml:space="preserve">умение видеть</w:t>
      </w:r>
      <w:r>
        <w:rPr>
          <w:spacing w:val="-4"/>
        </w:rPr>
        <w:t xml:space="preserve"> </w:t>
      </w:r>
      <w:r>
        <w:t xml:space="preserve">указанную</w:t>
      </w:r>
      <w:r>
        <w:rPr>
          <w:spacing w:val="-4"/>
        </w:rPr>
        <w:t xml:space="preserve"> </w:t>
      </w:r>
      <w:r>
        <w:t xml:space="preserve">ошибку</w:t>
      </w:r>
      <w:r>
        <w:rPr>
          <w:spacing w:val="-7"/>
        </w:rPr>
        <w:t xml:space="preserve"> </w:t>
      </w:r>
      <w:r>
        <w:t xml:space="preserve">и</w:t>
      </w:r>
      <w:r>
        <w:rPr>
          <w:spacing w:val="-2"/>
        </w:rPr>
        <w:t xml:space="preserve"> </w:t>
      </w:r>
      <w:r>
        <w:t xml:space="preserve">исправлять</w:t>
      </w:r>
      <w:r>
        <w:rPr>
          <w:spacing w:val="-3"/>
        </w:rPr>
        <w:t xml:space="preserve"> </w:t>
      </w:r>
      <w:r>
        <w:t xml:space="preserve">её по указанию взрослого, осуществление контроля своей деятельности по результату; умение адекватно понимать оценку взрослого и сверстника.</w:t>
      </w:r>
      <w:r/>
    </w:p>
    <w:p>
      <w:pPr>
        <w:pStyle w:val="718"/>
        <w:pBdr/>
        <w:spacing/>
        <w:ind w:right="280"/>
        <w:jc w:val="both"/>
        <w:rPr/>
      </w:pPr>
      <w:r>
        <w:rPr>
          <w:b/>
        </w:rPr>
        <w:t xml:space="preserve">Коммуникативные</w:t>
      </w:r>
      <w:r>
        <w:t xml:space="preserve">: овладение определёнными вербальными и невербальными</w:t>
      </w:r>
      <w:r>
        <w:rPr>
          <w:spacing w:val="-13"/>
        </w:rPr>
        <w:t xml:space="preserve"> </w:t>
      </w:r>
      <w:r>
        <w:t xml:space="preserve">средствами</w:t>
      </w:r>
      <w:r>
        <w:rPr>
          <w:spacing w:val="-13"/>
        </w:rPr>
        <w:t xml:space="preserve"> </w:t>
      </w:r>
      <w:r>
        <w:t xml:space="preserve">общения;</w:t>
      </w:r>
      <w:r>
        <w:rPr>
          <w:spacing w:val="-13"/>
        </w:rPr>
        <w:t xml:space="preserve"> </w:t>
      </w:r>
      <w:r>
        <w:t xml:space="preserve">эмоционально-</w:t>
      </w:r>
      <w:r>
        <w:rPr>
          <w:spacing w:val="-15"/>
        </w:rPr>
        <w:t xml:space="preserve"> </w:t>
      </w:r>
      <w:r>
        <w:t xml:space="preserve">позитивное</w:t>
      </w:r>
      <w:r>
        <w:rPr>
          <w:spacing w:val="-15"/>
        </w:rPr>
        <w:t xml:space="preserve"> </w:t>
      </w:r>
      <w:r>
        <w:t xml:space="preserve">отношение</w:t>
      </w:r>
      <w:r>
        <w:rPr>
          <w:spacing w:val="-13"/>
        </w:rPr>
        <w:t xml:space="preserve"> </w:t>
      </w:r>
      <w:r>
        <w:t xml:space="preserve">к процессу сотрудничества с взрослыми и сверстниками; ориентация на партнёра по общению; умение слушать собеседника; задавать вопросы.</w:t>
      </w:r>
      <w:r/>
    </w:p>
    <w:p>
      <w:pPr>
        <w:pStyle w:val="719"/>
        <w:pBdr/>
        <w:spacing w:line="321" w:lineRule="exact"/>
        <w:ind/>
        <w:rPr/>
      </w:pPr>
      <w:r>
        <w:t xml:space="preserve">Предметные</w:t>
      </w:r>
      <w:r>
        <w:rPr>
          <w:spacing w:val="-9"/>
        </w:rPr>
        <w:t xml:space="preserve"> </w:t>
      </w:r>
      <w:r>
        <w:rPr>
          <w:spacing w:val="-2"/>
        </w:rPr>
        <w:t xml:space="preserve">результаты</w:t>
      </w:r>
      <w:r/>
    </w:p>
    <w:p>
      <w:pPr>
        <w:pStyle w:val="718"/>
        <w:pBdr/>
        <w:spacing/>
        <w:ind/>
        <w:jc w:val="both"/>
        <w:rPr/>
      </w:pPr>
      <w:r>
        <w:t xml:space="preserve">Ребёнок</w:t>
      </w:r>
      <w:r>
        <w:rPr>
          <w:spacing w:val="-5"/>
        </w:rPr>
        <w:t xml:space="preserve"> </w:t>
      </w:r>
      <w:r>
        <w:rPr>
          <w:spacing w:val="-2"/>
        </w:rPr>
        <w:t xml:space="preserve">научится:</w:t>
      </w:r>
      <w:r/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2" w:line="240" w:lineRule="auto"/>
        <w:ind w:right="280" w:firstLine="0" w:left="2"/>
        <w:jc w:val="both"/>
        <w:rPr>
          <w:sz w:val="28"/>
        </w:rPr>
      </w:pPr>
      <w:r>
        <w:rPr>
          <w:sz w:val="28"/>
        </w:rPr>
        <w:t xml:space="preserve">распознавать первый звук в словах, внимательно слушать литературные </w:t>
      </w:r>
      <w:r>
        <w:rPr>
          <w:spacing w:val="-2"/>
          <w:sz w:val="28"/>
        </w:rPr>
        <w:t xml:space="preserve">произведения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321" w:lineRule="exact"/>
        <w:ind w:right="0" w:hanging="232" w:left="234"/>
        <w:jc w:val="left"/>
        <w:rPr>
          <w:sz w:val="28"/>
        </w:rPr>
      </w:pPr>
      <w:r>
        <w:rPr>
          <w:sz w:val="28"/>
        </w:rPr>
        <w:t xml:space="preserve"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персонажей,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основные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события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322" w:lineRule="exact"/>
        <w:ind w:right="0" w:hanging="232" w:left="234"/>
        <w:jc w:val="left"/>
        <w:rPr>
          <w:sz w:val="28"/>
        </w:rPr>
      </w:pPr>
      <w:r>
        <w:rPr>
          <w:sz w:val="28"/>
        </w:rPr>
        <w:t xml:space="preserve">отвечать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вопросы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содержанию,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делать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элементарные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выводы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240" w:lineRule="auto"/>
        <w:ind w:right="0" w:hanging="232" w:left="234"/>
        <w:jc w:val="left"/>
        <w:rPr>
          <w:sz w:val="28"/>
        </w:rPr>
      </w:pPr>
      <w:r>
        <w:rPr>
          <w:sz w:val="28"/>
        </w:rPr>
        <w:t xml:space="preserve">пересказывать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произведение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близко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тексту,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ролям,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частям</w:t>
      </w:r>
      <w:r>
        <w:rPr>
          <w:sz w:val="28"/>
        </w:rPr>
      </w:r>
    </w:p>
    <w:p>
      <w:pPr>
        <w:pStyle w:val="721"/>
        <w:pBdr/>
        <w:spacing w:after="0" w:line="240" w:lineRule="auto"/>
        <w:ind/>
        <w:jc w:val="left"/>
        <w:rPr>
          <w:sz w:val="28"/>
        </w:rPr>
        <w:sectPr>
          <w:footnotePr/>
          <w:endnotePr/>
          <w:type w:val="nextPage"/>
          <w:pgSz w:h="16840" w:orient="portrait" w:w="11910"/>
          <w:pgMar w:top="1040" w:right="566" w:bottom="920" w:left="1700" w:header="0" w:footer="732" w:gutter="0"/>
          <w:cols w:num="1" w:sep="0" w:space="1701" w:equalWidth="1"/>
        </w:sectPr>
      </w:pPr>
      <w:r>
        <w:rPr>
          <w:sz w:val="28"/>
        </w:rPr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74" w:line="240" w:lineRule="auto"/>
        <w:ind w:right="0" w:hanging="232" w:left="234"/>
        <w:jc w:val="left"/>
        <w:rPr>
          <w:sz w:val="28"/>
        </w:rPr>
      </w:pPr>
      <w:r>
        <w:rPr>
          <w:sz w:val="28"/>
        </w:rPr>
        <w:t xml:space="preserve">составлять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элементарный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рассказ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серии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картинок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2" w:line="240" w:lineRule="auto"/>
        <w:ind w:right="0" w:hanging="232" w:left="234"/>
        <w:jc w:val="left"/>
        <w:rPr>
          <w:sz w:val="28"/>
        </w:rPr>
      </w:pPr>
      <w:r>
        <w:rPr>
          <w:sz w:val="28"/>
        </w:rPr>
        <w:t xml:space="preserve">обсуждать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нравственные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стороны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поступков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людей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6"/>
        </w:tabs>
        <w:spacing w:after="0" w:before="0" w:line="322" w:lineRule="exact"/>
        <w:ind w:right="0" w:hanging="234" w:left="236"/>
        <w:jc w:val="left"/>
        <w:rPr>
          <w:sz w:val="28"/>
        </w:rPr>
      </w:pPr>
      <w:r>
        <w:rPr>
          <w:sz w:val="28"/>
        </w:rPr>
        <w:t xml:space="preserve">участвовать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коллективных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разговорах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322" w:lineRule="exact"/>
        <w:ind w:right="0" w:hanging="232" w:left="234"/>
        <w:jc w:val="left"/>
        <w:rPr>
          <w:sz w:val="28"/>
        </w:rPr>
      </w:pPr>
      <w:r>
        <w:rPr>
          <w:sz w:val="28"/>
        </w:rPr>
        <w:t xml:space="preserve"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принятые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нормы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вежливого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речевого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общения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322" w:lineRule="exact"/>
        <w:ind w:right="0" w:hanging="232" w:left="234"/>
        <w:jc w:val="left"/>
        <w:rPr>
          <w:sz w:val="28"/>
        </w:rPr>
      </w:pPr>
      <w:r>
        <w:rPr>
          <w:sz w:val="28"/>
        </w:rPr>
        <w:t xml:space="preserve"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геометрические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фигуры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цвету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2"/>
          <w:sz w:val="28"/>
        </w:rPr>
        <w:t xml:space="preserve"> размеру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322" w:lineRule="exact"/>
        <w:ind w:right="0" w:hanging="232" w:left="234"/>
        <w:jc w:val="left"/>
        <w:rPr>
          <w:sz w:val="28"/>
        </w:rPr>
      </w:pPr>
      <w:r>
        <w:rPr>
          <w:sz w:val="28"/>
        </w:rPr>
        <w:t xml:space="preserve">считать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от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0 до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10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обратном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порядке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242" w:lineRule="auto"/>
        <w:ind w:right="289" w:firstLine="0" w:left="2"/>
        <w:jc w:val="left"/>
        <w:rPr>
          <w:sz w:val="28"/>
        </w:rPr>
      </w:pPr>
      <w:r>
        <w:rPr>
          <w:sz w:val="28"/>
        </w:rPr>
        <w:t xml:space="preserve">определять количество предметов в пределах 10, соотносить количество с </w:t>
      </w:r>
      <w:r>
        <w:rPr>
          <w:spacing w:val="-2"/>
          <w:sz w:val="28"/>
        </w:rPr>
        <w:t xml:space="preserve">цифрами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317" w:lineRule="exact"/>
        <w:ind w:right="0" w:hanging="232" w:left="234"/>
        <w:jc w:val="left"/>
        <w:rPr>
          <w:sz w:val="28"/>
        </w:rPr>
      </w:pPr>
      <w:r>
        <w:rPr>
          <w:sz w:val="28"/>
        </w:rPr>
        <w:t xml:space="preserve">ориентироваться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пространстве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322" w:lineRule="exact"/>
        <w:ind w:right="0" w:hanging="232" w:left="234"/>
        <w:jc w:val="left"/>
        <w:rPr>
          <w:sz w:val="28"/>
        </w:rPr>
      </w:pPr>
      <w:r>
        <w:rPr>
          <w:sz w:val="28"/>
        </w:rPr>
        <w:t xml:space="preserve">ориентироваться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тетради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клетку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304"/>
        </w:tabs>
        <w:spacing w:after="0" w:before="0" w:line="322" w:lineRule="exact"/>
        <w:ind w:right="0" w:hanging="302" w:left="304"/>
        <w:jc w:val="left"/>
        <w:rPr>
          <w:sz w:val="28"/>
        </w:rPr>
      </w:pPr>
      <w:r>
        <w:rPr>
          <w:sz w:val="28"/>
        </w:rPr>
        <w:t xml:space="preserve"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элементарные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рисунки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клетчатой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бумаге</w:t>
      </w:r>
      <w:r>
        <w:rPr>
          <w:sz w:val="28"/>
        </w:rPr>
      </w:r>
    </w:p>
    <w:p>
      <w:pPr>
        <w:pStyle w:val="719"/>
        <w:pBdr/>
        <w:spacing/>
        <w:ind/>
        <w:rPr/>
      </w:pPr>
      <w:r>
        <w:t xml:space="preserve">Ребенок</w:t>
      </w:r>
      <w:r>
        <w:rPr>
          <w:spacing w:val="-8"/>
        </w:rPr>
        <w:t xml:space="preserve"> </w:t>
      </w:r>
      <w:r>
        <w:t xml:space="preserve">получит</w:t>
      </w:r>
      <w:r>
        <w:rPr>
          <w:spacing w:val="-4"/>
        </w:rPr>
        <w:t xml:space="preserve"> </w:t>
      </w:r>
      <w:r>
        <w:t xml:space="preserve">возможность</w:t>
      </w:r>
      <w:r>
        <w:rPr>
          <w:spacing w:val="-8"/>
        </w:rPr>
        <w:t xml:space="preserve"> </w:t>
      </w:r>
      <w:r>
        <w:rPr>
          <w:spacing w:val="-2"/>
        </w:rPr>
        <w:t xml:space="preserve">научиться:</w:t>
      </w:r>
      <w:r/>
    </w:p>
    <w:p>
      <w:pPr>
        <w:pStyle w:val="718"/>
        <w:pBdr/>
        <w:spacing/>
        <w:ind w:right="287"/>
        <w:jc w:val="both"/>
        <w:rPr/>
      </w:pPr>
      <w:r>
        <w:t xml:space="preserve">-устанавливать речевые контакты с взрослыми и детьми (обращаться по имени, по имени и отчеству, вежливо выражать просьбу, извиняться, благодарить за услугу, говорить спокойным дружелюбным тоном);</w:t>
      </w:r>
      <w:r/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2" w:line="322" w:lineRule="exact"/>
        <w:ind w:right="0" w:hanging="232" w:left="234"/>
        <w:jc w:val="both"/>
        <w:rPr>
          <w:sz w:val="28"/>
        </w:rPr>
      </w:pPr>
      <w:r>
        <w:rPr>
          <w:sz w:val="28"/>
        </w:rPr>
        <w:t xml:space="preserve"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гласные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согласные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буквами;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240" w:lineRule="auto"/>
        <w:ind w:right="283" w:firstLine="0" w:left="2"/>
        <w:jc w:val="both"/>
        <w:rPr>
          <w:sz w:val="28"/>
        </w:rPr>
      </w:pPr>
      <w:r>
        <w:rPr>
          <w:spacing w:val="-2"/>
          <w:sz w:val="28"/>
        </w:rPr>
        <w:t xml:space="preserve">различать малые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фольклорные жанры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(загадки, скороговорки, чистоговорки, </w:t>
      </w:r>
      <w:r>
        <w:rPr>
          <w:sz w:val="28"/>
        </w:rPr>
        <w:t xml:space="preserve">колыбельные, потешки);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6"/>
        </w:tabs>
        <w:spacing w:after="0" w:before="0" w:line="240" w:lineRule="auto"/>
        <w:ind w:right="286" w:firstLine="0" w:left="2"/>
        <w:jc w:val="both"/>
        <w:rPr>
          <w:sz w:val="28"/>
        </w:rPr>
      </w:pPr>
      <w:r>
        <w:rPr>
          <w:sz w:val="28"/>
        </w:rPr>
        <w:t xml:space="preserve">устанавливать количественные отношения в натуральном ряду чисел в прямом и обратном направлении;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1" w:line="322" w:lineRule="exact"/>
        <w:ind w:right="0" w:hanging="232" w:left="234"/>
        <w:jc w:val="both"/>
        <w:rPr>
          <w:sz w:val="28"/>
        </w:rPr>
      </w:pPr>
      <w:r>
        <w:rPr>
          <w:sz w:val="28"/>
        </w:rPr>
        <w:t xml:space="preserve">присчитывать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отсчитывать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одному,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4"/>
          <w:sz w:val="28"/>
        </w:rPr>
        <w:t xml:space="preserve"> два;</w:t>
      </w:r>
      <w:r>
        <w:rPr>
          <w:sz w:val="28"/>
        </w:rPr>
      </w:r>
    </w:p>
    <w:p>
      <w:pPr>
        <w:pStyle w:val="721"/>
        <w:numPr>
          <w:ilvl w:val="0"/>
          <w:numId w:val="2"/>
        </w:numPr>
        <w:pBdr/>
        <w:tabs>
          <w:tab w:val="left" w:leader="none" w:pos="234"/>
        </w:tabs>
        <w:spacing w:after="0" w:before="0" w:line="240" w:lineRule="auto"/>
        <w:ind w:right="0" w:hanging="232" w:left="234"/>
        <w:jc w:val="both"/>
        <w:rPr>
          <w:sz w:val="28"/>
        </w:rPr>
      </w:pPr>
      <w:r>
        <w:rPr>
          <w:sz w:val="28"/>
        </w:rPr>
        <w:t xml:space="preserve"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линейного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орнамента;</w:t>
      </w:r>
      <w:r>
        <w:rPr>
          <w:sz w:val="28"/>
        </w:rPr>
      </w:r>
    </w:p>
    <w:p>
      <w:pPr>
        <w:pBdr/>
        <w:spacing w:before="275"/>
        <w:ind w:right="0" w:hanging="3805" w:left="4113"/>
        <w:jc w:val="left"/>
        <w:rPr>
          <w:b/>
          <w:sz w:val="28"/>
        </w:rPr>
      </w:pPr>
      <w:r>
        <w:rPr>
          <w:b/>
          <w:sz w:val="28"/>
        </w:rPr>
        <w:t xml:space="preserve">Описание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материально-технического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обеспечения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образовательного </w:t>
      </w:r>
      <w:r>
        <w:rPr>
          <w:b/>
          <w:spacing w:val="-2"/>
          <w:sz w:val="28"/>
        </w:rPr>
        <w:t xml:space="preserve">процесса</w:t>
      </w:r>
      <w:r>
        <w:rPr>
          <w:b/>
          <w:sz w:val="28"/>
        </w:rPr>
      </w:r>
    </w:p>
    <w:tbl>
      <w:tblPr>
        <w:tblInd w:w="17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2211"/>
        <w:gridCol w:w="6603"/>
      </w:tblGrid>
      <w:tr>
        <w:trPr>
          <w:trHeight w:val="323"/>
        </w:trPr>
        <w:tc>
          <w:tcPr>
            <w:tcBorders/>
            <w:tcW w:w="758" w:type="dxa"/>
            <w:textDirection w:val="lrTb"/>
            <w:noWrap w:val="false"/>
          </w:tcPr>
          <w:p>
            <w:pPr>
              <w:pStyle w:val="722"/>
              <w:pBdr/>
              <w:spacing w:line="304" w:lineRule="exact"/>
              <w:ind w:right="3"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</w:t>
            </w:r>
            <w:r>
              <w:rPr>
                <w:sz w:val="28"/>
              </w:rPr>
            </w:r>
          </w:p>
        </w:tc>
        <w:tc>
          <w:tcPr>
            <w:tcBorders/>
            <w:tcW w:w="2211" w:type="dxa"/>
            <w:textDirection w:val="lrTb"/>
            <w:noWrap w:val="false"/>
          </w:tcPr>
          <w:p>
            <w:pPr>
              <w:pStyle w:val="722"/>
              <w:pBdr/>
              <w:spacing w:line="304" w:lineRule="exact"/>
              <w:ind w:left="7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Автор</w:t>
            </w:r>
            <w:r>
              <w:rPr>
                <w:b/>
                <w:sz w:val="28"/>
              </w:rPr>
            </w:r>
          </w:p>
        </w:tc>
        <w:tc>
          <w:tcPr>
            <w:tcBorders/>
            <w:tcW w:w="6603" w:type="dxa"/>
            <w:textDirection w:val="lrTb"/>
            <w:noWrap w:val="false"/>
          </w:tcPr>
          <w:p>
            <w:pPr>
              <w:pStyle w:val="722"/>
              <w:pBdr/>
              <w:spacing w:line="304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Название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пособия</w:t>
            </w:r>
            <w:r>
              <w:rPr>
                <w:b/>
                <w:sz w:val="28"/>
              </w:rPr>
            </w:r>
          </w:p>
        </w:tc>
      </w:tr>
      <w:tr>
        <w:trPr>
          <w:trHeight w:val="1285"/>
        </w:trPr>
        <w:tc>
          <w:tcPr>
            <w:tcBorders/>
            <w:tcW w:w="758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1.</w:t>
            </w:r>
            <w:r>
              <w:rPr>
                <w:sz w:val="28"/>
              </w:rPr>
            </w:r>
          </w:p>
        </w:tc>
        <w:tc>
          <w:tcPr>
            <w:tcBorders/>
            <w:tcW w:w="2211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Илюхина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В.А., Илюхина И.В.</w:t>
            </w:r>
            <w:r>
              <w:rPr>
                <w:sz w:val="28"/>
              </w:rPr>
            </w:r>
          </w:p>
        </w:tc>
        <w:tc>
          <w:tcPr>
            <w:tcBorders/>
            <w:tcW w:w="660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188" w:left="115"/>
              <w:rPr>
                <w:sz w:val="28"/>
              </w:rPr>
            </w:pPr>
            <w:r>
              <w:rPr>
                <w:sz w:val="28"/>
              </w:rPr>
              <w:t xml:space="preserve">"Готовим руку к письму и учимся писать красиво" Учебно-методическое пособие для подготовки к школе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Москва: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АСТ: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Астрель,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2016,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В.А.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Илюхина</w:t>
            </w:r>
            <w:r>
              <w:rPr>
                <w:sz w:val="28"/>
              </w:rPr>
            </w:r>
          </w:p>
          <w:p>
            <w:pPr>
              <w:pStyle w:val="722"/>
              <w:pBdr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«Волшебные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линии»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Москва: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Дрофа,</w:t>
            </w:r>
            <w:r>
              <w:rPr>
                <w:spacing w:val="-4"/>
                <w:sz w:val="28"/>
              </w:rPr>
              <w:t xml:space="preserve"> 2016</w:t>
            </w:r>
            <w:r>
              <w:rPr>
                <w:sz w:val="28"/>
              </w:rPr>
            </w:r>
          </w:p>
        </w:tc>
      </w:tr>
      <w:tr>
        <w:trPr>
          <w:trHeight w:val="1288"/>
        </w:trPr>
        <w:tc>
          <w:tcPr>
            <w:tcBorders/>
            <w:tcW w:w="758" w:type="dxa"/>
            <w:textDirection w:val="lrTb"/>
            <w:noWrap w:val="false"/>
          </w:tcPr>
          <w:p>
            <w:pPr>
              <w:pStyle w:val="722"/>
              <w:pBdr/>
              <w:spacing w:before="2" w:line="240" w:lineRule="auto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2.</w:t>
            </w:r>
            <w:r>
              <w:rPr>
                <w:sz w:val="28"/>
              </w:rPr>
            </w:r>
          </w:p>
        </w:tc>
        <w:tc>
          <w:tcPr>
            <w:tcBorders/>
            <w:tcW w:w="2211" w:type="dxa"/>
            <w:textDirection w:val="lrTb"/>
            <w:noWrap w:val="false"/>
          </w:tcPr>
          <w:p>
            <w:pPr>
              <w:pStyle w:val="722"/>
              <w:pBdr/>
              <w:spacing w:before="2" w:line="240" w:lineRule="auto"/>
              <w:ind w:right="152"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Андрианова Т.М.,</w:t>
            </w:r>
            <w:r>
              <w:rPr>
                <w:sz w:val="28"/>
              </w:rPr>
            </w:r>
          </w:p>
          <w:p>
            <w:pPr>
              <w:pStyle w:val="722"/>
              <w:pBdr/>
              <w:spacing w:line="322" w:lineRule="exact"/>
              <w:ind w:right="152"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Андрианова </w:t>
            </w:r>
            <w:r>
              <w:rPr>
                <w:spacing w:val="-4"/>
                <w:sz w:val="28"/>
              </w:rPr>
              <w:t xml:space="preserve">И.Л.</w:t>
            </w:r>
            <w:r>
              <w:rPr>
                <w:sz w:val="28"/>
              </w:rPr>
            </w:r>
          </w:p>
        </w:tc>
        <w:tc>
          <w:tcPr>
            <w:tcBorders/>
            <w:tcW w:w="6603" w:type="dxa"/>
            <w:textDirection w:val="lrTb"/>
            <w:noWrap w:val="false"/>
          </w:tcPr>
          <w:p>
            <w:pPr>
              <w:pStyle w:val="722"/>
              <w:pBdr/>
              <w:spacing w:before="2" w:line="240" w:lineRule="auto"/>
              <w:ind w:right="188" w:left="115"/>
              <w:rPr>
                <w:sz w:val="28"/>
              </w:rPr>
            </w:pPr>
            <w:r>
              <w:rPr>
                <w:color w:val="242424"/>
                <w:sz w:val="28"/>
              </w:rPr>
              <w:t xml:space="preserve">«В мире звуков и букв»: Учебно-методическое пособие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для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подготовки</w:t>
            </w:r>
            <w:r>
              <w:rPr>
                <w:color w:val="242424"/>
                <w:spacing w:val="-8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к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школе</w:t>
            </w:r>
            <w:r>
              <w:rPr>
                <w:color w:val="242424"/>
                <w:spacing w:val="-4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-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Москва:</w:t>
            </w:r>
            <w:r>
              <w:rPr>
                <w:color w:val="242424"/>
                <w:spacing w:val="-5"/>
                <w:sz w:val="28"/>
              </w:rPr>
              <w:t xml:space="preserve"> </w:t>
            </w:r>
            <w:r>
              <w:rPr>
                <w:color w:val="242424"/>
                <w:sz w:val="28"/>
              </w:rPr>
              <w:t xml:space="preserve">АСТ: Астрель, 2016</w:t>
            </w:r>
            <w:r>
              <w:rPr>
                <w:sz w:val="28"/>
              </w:rPr>
            </w:r>
          </w:p>
        </w:tc>
      </w:tr>
      <w:tr>
        <w:trPr>
          <w:trHeight w:val="1286"/>
        </w:trPr>
        <w:tc>
          <w:tcPr>
            <w:tcBorders/>
            <w:tcW w:w="758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3.</w:t>
            </w:r>
            <w:r>
              <w:rPr>
                <w:sz w:val="28"/>
              </w:rPr>
            </w:r>
          </w:p>
        </w:tc>
        <w:tc>
          <w:tcPr>
            <w:tcBorders/>
            <w:tcW w:w="2211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firstLine="69"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Андрианова Т.М.,</w:t>
            </w:r>
            <w:r>
              <w:rPr>
                <w:sz w:val="28"/>
              </w:rPr>
            </w:r>
          </w:p>
          <w:p>
            <w:pPr>
              <w:pStyle w:val="722"/>
              <w:pBdr/>
              <w:spacing w:line="322" w:lineRule="exact"/>
              <w:ind w:right="152" w:left="11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Андрианова </w:t>
            </w:r>
            <w:r>
              <w:rPr>
                <w:spacing w:val="-4"/>
                <w:sz w:val="28"/>
              </w:rPr>
              <w:t xml:space="preserve">И.Л.</w:t>
            </w:r>
            <w:r>
              <w:rPr>
                <w:sz w:val="28"/>
              </w:rPr>
            </w:r>
          </w:p>
        </w:tc>
        <w:tc>
          <w:tcPr>
            <w:tcBorders/>
            <w:tcW w:w="660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188" w:left="115"/>
              <w:rPr>
                <w:sz w:val="28"/>
              </w:rPr>
            </w:pPr>
            <w:r>
              <w:rPr>
                <w:sz w:val="28"/>
              </w:rPr>
              <w:t xml:space="preserve">"В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мире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чисел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цифр.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Учебно-методическое пособие. ФГОС" – Москва: Дрофа, 2016</w:t>
            </w:r>
            <w:r>
              <w:rPr>
                <w:sz w:val="28"/>
              </w:rPr>
            </w:r>
          </w:p>
        </w:tc>
      </w:tr>
    </w:tbl>
    <w:p>
      <w:pPr>
        <w:pStyle w:val="722"/>
        <w:pBdr/>
        <w:spacing w:after="0" w:line="240" w:lineRule="auto"/>
        <w:ind/>
        <w:rPr>
          <w:sz w:val="28"/>
        </w:rPr>
        <w:sectPr>
          <w:footnotePr/>
          <w:endnotePr/>
          <w:type w:val="nextPage"/>
          <w:pgSz w:h="16840" w:orient="portrait" w:w="11910"/>
          <w:pgMar w:top="1040" w:right="566" w:bottom="920" w:left="1700" w:header="0" w:footer="732" w:gutter="0"/>
          <w:cols w:num="1" w:sep="0" w:space="1701" w:equalWidth="1"/>
        </w:sectPr>
      </w:pPr>
      <w:r>
        <w:rPr>
          <w:sz w:val="28"/>
        </w:rPr>
      </w:r>
      <w:r>
        <w:rPr>
          <w:sz w:val="28"/>
        </w:rPr>
      </w:r>
    </w:p>
    <w:p>
      <w:pPr>
        <w:pBdr/>
        <w:spacing w:after="2" w:before="74"/>
        <w:ind w:right="281" w:firstLine="0" w:left="1"/>
        <w:jc w:val="center"/>
        <w:rPr>
          <w:b/>
          <w:sz w:val="28"/>
        </w:rPr>
      </w:pPr>
      <w:r>
        <w:rPr>
          <w:b/>
          <w:sz w:val="28"/>
        </w:rPr>
        <w:t xml:space="preserve">Календарно-тематическое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планирование</w:t>
      </w:r>
      <w:r>
        <w:rPr>
          <w:b/>
          <w:sz w:val="28"/>
        </w:rPr>
      </w:r>
    </w:p>
    <w:tbl>
      <w:tblPr>
        <w:tblInd w:w="17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072"/>
        <w:gridCol w:w="1394"/>
        <w:gridCol w:w="2643"/>
      </w:tblGrid>
      <w:tr>
        <w:trPr>
          <w:trHeight w:val="827"/>
        </w:trPr>
        <w:tc>
          <w:tcPr>
            <w:gridSpan w:val="4"/>
            <w:tcBorders/>
            <w:tcW w:w="9579" w:type="dxa"/>
            <w:textDirection w:val="lrTb"/>
            <w:noWrap w:val="false"/>
          </w:tcPr>
          <w:p>
            <w:pPr>
              <w:pStyle w:val="722"/>
              <w:pBdr/>
              <w:spacing w:before="275" w:line="240" w:lineRule="auto"/>
              <w:ind w:right="2"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звуков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букв».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"Предшкольная</w:t>
            </w:r>
            <w:r>
              <w:rPr>
                <w:b/>
                <w:spacing w:val="-2"/>
                <w:sz w:val="24"/>
              </w:rPr>
              <w:t xml:space="preserve"> пора".</w:t>
            </w:r>
            <w:r>
              <w:rPr>
                <w:b/>
                <w:sz w:val="24"/>
              </w:rPr>
            </w:r>
          </w:p>
          <w:p>
            <w:pPr>
              <w:pStyle w:val="722"/>
              <w:pBdr/>
              <w:spacing w:line="257" w:lineRule="exact"/>
              <w:ind w:right="1"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УМК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"Планета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знаний"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Андрианова,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И.Л.</w:t>
            </w:r>
            <w:r>
              <w:rPr>
                <w:b/>
                <w:spacing w:val="-2"/>
                <w:sz w:val="24"/>
              </w:rPr>
              <w:t xml:space="preserve"> Андрианова.</w:t>
            </w:r>
            <w:r>
              <w:rPr>
                <w:b/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Тема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319" w:hanging="72" w:left="4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</w:t>
            </w:r>
            <w:r>
              <w:rPr>
                <w:spacing w:val="-2"/>
                <w:sz w:val="24"/>
              </w:rPr>
              <w:t xml:space="preserve">во часов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hanging="512" w:left="951"/>
              <w:rPr>
                <w:sz w:val="24"/>
              </w:rPr>
            </w:pPr>
            <w:r>
              <w:rPr>
                <w:sz w:val="24"/>
              </w:rPr>
              <w:t xml:space="preserve"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методы </w:t>
            </w:r>
            <w:r>
              <w:rPr>
                <w:spacing w:val="-2"/>
                <w:sz w:val="24"/>
              </w:rPr>
              <w:t xml:space="preserve">работы</w:t>
            </w:r>
            <w:r>
              <w:rPr>
                <w:sz w:val="24"/>
              </w:rPr>
            </w:r>
          </w:p>
        </w:tc>
      </w:tr>
      <w:tr>
        <w:trPr>
          <w:trHeight w:val="1109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звуков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40" w:lineRule="auto"/>
              <w:ind w:right="118" w:left="115"/>
              <w:rPr>
                <w:sz w:val="24"/>
              </w:rPr>
            </w:pPr>
            <w:r>
              <w:rPr>
                <w:sz w:val="24"/>
              </w:rPr>
              <w:t xml:space="preserve"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речи.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звуки Гласный звук а. Буквы Аа.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779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Твёрдые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мягкие согласные звуки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1103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Гласный звук у. буквы Уу. Знакомство с предложением,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восклицательным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знаком. Слово делится на части. Знакомство с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ударением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553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н.нь.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Большая буква в именах.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Гласный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звук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о.Буквы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речи слов он она оно.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Снежная </w:t>
            </w:r>
            <w:r>
              <w:rPr>
                <w:spacing w:val="-2"/>
                <w:sz w:val="24"/>
              </w:rPr>
              <w:t xml:space="preserve">страничка.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274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54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Гласный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Буква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много.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Гласный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звук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Учимся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задавать </w:t>
            </w:r>
            <w:r>
              <w:rPr>
                <w:spacing w:val="-2"/>
                <w:sz w:val="24"/>
              </w:rPr>
              <w:t xml:space="preserve">вопросы.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3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Лисичкина </w:t>
            </w:r>
            <w:r>
              <w:rPr>
                <w:spacing w:val="-2"/>
                <w:sz w:val="24"/>
              </w:rPr>
              <w:t xml:space="preserve">страничка.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Учимся образовывать слова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Страничка юного техника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118" w:left="115"/>
              <w:rPr>
                <w:sz w:val="24"/>
              </w:rPr>
            </w:pPr>
            <w:r>
              <w:rPr>
                <w:sz w:val="24"/>
              </w:rPr>
              <w:t xml:space="preserve">Согласный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звук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Йй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 доктора Айболита.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9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13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Тт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8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дь..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Домашние </w:t>
            </w:r>
            <w:r>
              <w:rPr>
                <w:spacing w:val="-2"/>
                <w:sz w:val="24"/>
              </w:rPr>
              <w:t xml:space="preserve">питомцы.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 xml:space="preserve">воде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Ээ.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276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57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17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Бб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форма.</w:t>
            </w:r>
            <w:r>
              <w:rPr>
                <w:sz w:val="24"/>
              </w:rPr>
            </w:r>
          </w:p>
        </w:tc>
      </w:tr>
    </w:tbl>
    <w:p>
      <w:pPr>
        <w:pStyle w:val="722"/>
        <w:pBdr/>
        <w:spacing w:after="0" w:line="257" w:lineRule="exact"/>
        <w:ind/>
        <w:rPr>
          <w:sz w:val="24"/>
        </w:rPr>
        <w:sectPr>
          <w:footnotePr/>
          <w:endnotePr/>
          <w:type w:val="nextPage"/>
          <w:pgSz w:h="16840" w:orient="portrait" w:w="11910"/>
          <w:pgMar w:top="1040" w:right="566" w:bottom="920" w:left="1700" w:header="0" w:footer="732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</w:p>
    <w:tbl>
      <w:tblPr>
        <w:tblInd w:w="17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072"/>
        <w:gridCol w:w="1394"/>
        <w:gridCol w:w="2643"/>
      </w:tblGrid>
      <w:tr>
        <w:trPr>
          <w:trHeight w:val="553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Гг.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19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Пп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20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Фф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9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Шш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22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звук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Жж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23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звуки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«Зайкина» </w:t>
            </w:r>
            <w:r>
              <w:rPr>
                <w:spacing w:val="-2"/>
                <w:sz w:val="24"/>
              </w:rPr>
              <w:t xml:space="preserve">страничка.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Буквы</w:t>
            </w:r>
            <w:r>
              <w:rPr>
                <w:spacing w:val="-5"/>
                <w:sz w:val="24"/>
              </w:rPr>
              <w:t xml:space="preserve"> Ее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25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Буквы</w:t>
            </w:r>
            <w:r>
              <w:rPr>
                <w:spacing w:val="-5"/>
                <w:sz w:val="24"/>
              </w:rPr>
              <w:t xml:space="preserve"> Ёё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9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Буквы</w:t>
            </w:r>
            <w:r>
              <w:rPr>
                <w:spacing w:val="-5"/>
                <w:sz w:val="24"/>
              </w:rPr>
              <w:t xml:space="preserve"> Яя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27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Буквы</w:t>
            </w:r>
            <w:r>
              <w:rPr>
                <w:spacing w:val="-5"/>
                <w:sz w:val="24"/>
              </w:rPr>
              <w:t xml:space="preserve"> Юю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28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Хх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29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Цц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9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30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Звук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Чч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31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щ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Щщ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32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мягким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твёрдым</w:t>
            </w:r>
            <w:r>
              <w:rPr>
                <w:spacing w:val="-2"/>
                <w:sz w:val="24"/>
              </w:rPr>
              <w:t xml:space="preserve"> знаком.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33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Алфавит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330"/>
        </w:trPr>
        <w:tc>
          <w:tcPr>
            <w:gridSpan w:val="4"/>
            <w:tcBorders/>
            <w:tcW w:w="9579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722"/>
        <w:pBdr/>
        <w:spacing w:after="0" w:line="240" w:lineRule="auto"/>
        <w:ind/>
        <w:rPr>
          <w:sz w:val="24"/>
        </w:rPr>
        <w:sectPr>
          <w:footnotePr/>
          <w:endnotePr/>
          <w:type w:val="continuous"/>
          <w:pgSz w:h="16840" w:orient="portrait" w:w="11910"/>
          <w:pgMar w:top="1100" w:right="566" w:bottom="920" w:left="1700" w:header="0" w:footer="732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</w:p>
    <w:tbl>
      <w:tblPr>
        <w:tblInd w:w="17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072"/>
        <w:gridCol w:w="1394"/>
        <w:gridCol w:w="2643"/>
      </w:tblGrid>
      <w:tr>
        <w:trPr>
          <w:trHeight w:val="830"/>
        </w:trPr>
        <w:tc>
          <w:tcPr>
            <w:gridSpan w:val="4"/>
            <w:tcBorders/>
            <w:tcW w:w="9579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"Готовим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руку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письму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учимся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писать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красиво". Предшкольная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пора".</w:t>
            </w:r>
            <w:r>
              <w:rPr>
                <w:b/>
                <w:sz w:val="24"/>
              </w:rPr>
            </w:r>
          </w:p>
          <w:p>
            <w:pPr>
              <w:pStyle w:val="722"/>
              <w:pBdr/>
              <w:spacing w:line="276" w:lineRule="exact"/>
              <w:ind w:right="1358" w:left="1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УМК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"Планета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знаний"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Илюхина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В.А.,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Илюхина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И.В. В.А. Илюхина «Волшебные линии»</w:t>
            </w:r>
            <w:r>
              <w:rPr>
                <w:b/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нас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писали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старину.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письму.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319" w:hanging="72" w:left="4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</w:t>
            </w:r>
            <w:r>
              <w:rPr>
                <w:spacing w:val="-2"/>
                <w:sz w:val="24"/>
              </w:rPr>
              <w:t xml:space="preserve">во часов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 xml:space="preserve">Т.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П,Н,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Ч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2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Ш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Щ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 xml:space="preserve">А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Д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2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0"/>
                <w:sz w:val="24"/>
              </w:rPr>
              <w:t xml:space="preserve">Х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Ж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826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М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Ъ,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Ы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Б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829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13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Я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З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Э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занятия.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буквами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Ю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829"/>
        </w:trPr>
        <w:tc>
          <w:tcPr>
            <w:gridSpan w:val="4"/>
            <w:tcBorders/>
            <w:tcW w:w="9579" w:type="dxa"/>
            <w:textDirection w:val="lrTb"/>
            <w:noWrap w:val="false"/>
          </w:tcPr>
          <w:p>
            <w:pPr>
              <w:pStyle w:val="722"/>
              <w:pBdr/>
              <w:spacing w:before="1"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722"/>
              <w:pBdr/>
              <w:spacing w:line="240" w:lineRule="auto"/>
              <w:ind w:right="5"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мире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"Предшкольная</w:t>
            </w:r>
            <w:r>
              <w:rPr>
                <w:b/>
                <w:spacing w:val="-2"/>
                <w:sz w:val="24"/>
              </w:rPr>
              <w:t xml:space="preserve"> пора".</w:t>
            </w:r>
            <w:r>
              <w:rPr>
                <w:b/>
                <w:sz w:val="24"/>
              </w:rPr>
            </w:r>
          </w:p>
          <w:p>
            <w:pPr>
              <w:pStyle w:val="722"/>
              <w:pBdr/>
              <w:spacing w:line="257" w:lineRule="exact"/>
              <w:ind w:right="3"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УМК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"Планета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знаний"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Авт.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Андрианова,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И.Л.</w:t>
            </w:r>
            <w:r>
              <w:rPr>
                <w:b/>
                <w:spacing w:val="-2"/>
                <w:sz w:val="24"/>
              </w:rPr>
              <w:t xml:space="preserve"> Андрианова.</w:t>
            </w:r>
            <w:r>
              <w:rPr>
                <w:b/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2219" w:left="115"/>
              <w:rPr>
                <w:sz w:val="24"/>
              </w:rPr>
            </w:pPr>
            <w:r>
              <w:rPr>
                <w:sz w:val="24"/>
              </w:rPr>
              <w:t xml:space="preserve"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цифры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вокруг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нас 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уметь</w:t>
            </w:r>
            <w:r>
              <w:rPr>
                <w:spacing w:val="-2"/>
                <w:sz w:val="24"/>
              </w:rPr>
              <w:t xml:space="preserve"> считать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2951" w:left="115"/>
              <w:rPr>
                <w:sz w:val="24"/>
              </w:rPr>
            </w:pPr>
            <w:r>
              <w:rPr>
                <w:sz w:val="24"/>
              </w:rPr>
              <w:t xml:space="preserve">Твои помощники Учимся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сравнивать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1892" w:left="115"/>
              <w:rPr>
                <w:sz w:val="24"/>
              </w:rPr>
            </w:pPr>
            <w:r>
              <w:rPr>
                <w:sz w:val="24"/>
              </w:rPr>
              <w:t xml:space="preserve"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клеточкой Число и цифра 1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275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56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Сравниваем: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больше,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меньше,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же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</w:tbl>
    <w:p>
      <w:pPr>
        <w:pStyle w:val="722"/>
        <w:pBdr/>
        <w:spacing w:after="0" w:line="256" w:lineRule="exact"/>
        <w:ind/>
        <w:rPr>
          <w:sz w:val="24"/>
        </w:rPr>
        <w:sectPr>
          <w:footnotePr/>
          <w:endnotePr/>
          <w:type w:val="continuous"/>
          <w:pgSz w:h="16840" w:orient="portrait" w:w="11910"/>
          <w:pgMar w:top="1100" w:right="566" w:bottom="1187" w:left="1700" w:header="0" w:footer="732" w:gutter="0"/>
          <w:cols w:num="1" w:sep="0" w:space="1701" w:equalWidth="1"/>
        </w:sectPr>
      </w:pPr>
      <w:r>
        <w:rPr>
          <w:sz w:val="24"/>
        </w:rPr>
      </w:r>
      <w:r>
        <w:rPr>
          <w:sz w:val="24"/>
        </w:rPr>
      </w:r>
    </w:p>
    <w:tbl>
      <w:tblPr>
        <w:tblInd w:w="17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5072"/>
        <w:gridCol w:w="1394"/>
        <w:gridCol w:w="2643"/>
      </w:tblGrid>
      <w:tr>
        <w:trPr>
          <w:trHeight w:val="277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before="1" w:line="257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before="1" w:line="257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275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55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меньше,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знак</w:t>
            </w:r>
            <w:r>
              <w:rPr>
                <w:spacing w:val="-2"/>
                <w:sz w:val="24"/>
              </w:rPr>
              <w:t xml:space="preserve"> равенства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55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275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56" w:lineRule="exact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7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 xml:space="preserve"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вычитания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2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right="117"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вычитания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0" w:lineRule="atLeas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10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сказках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Решай,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смекай.</w:t>
            </w:r>
            <w:r>
              <w:rPr>
                <w:spacing w:val="-2"/>
                <w:sz w:val="24"/>
              </w:rPr>
              <w:t xml:space="preserve"> Отгадывай!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12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4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13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Четыре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года</w:t>
            </w:r>
            <w:r>
              <w:rPr>
                <w:sz w:val="24"/>
              </w:rPr>
            </w:r>
          </w:p>
          <w:p>
            <w:pPr>
              <w:pStyle w:val="722"/>
              <w:pBdr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ночь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–сутки</w:t>
            </w:r>
            <w:r>
              <w:rPr>
                <w:spacing w:val="-2"/>
                <w:sz w:val="24"/>
              </w:rPr>
              <w:t xml:space="preserve"> прочь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2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14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5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15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Рисуй,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считай,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отгадывай!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16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Увеличиваем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уменьшаем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2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17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6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40" w:lineRule="auto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0" w:lineRule="atLeas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18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7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дел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19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Решай,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смекай,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отгадывай!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20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8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21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измерять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длину.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22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Наблюдай,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смекай,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отгадывай!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23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9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50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24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цифра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ноль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25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11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  <w:tr>
        <w:trPr>
          <w:trHeight w:val="551"/>
        </w:trPr>
        <w:tc>
          <w:tcPr>
            <w:tcBorders/>
            <w:tcW w:w="470" w:type="dxa"/>
            <w:textDirection w:val="lrTb"/>
            <w:noWrap w:val="false"/>
          </w:tcPr>
          <w:p>
            <w:pPr>
              <w:pStyle w:val="722"/>
              <w:pBdr/>
              <w:spacing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26</w:t>
            </w:r>
            <w:r>
              <w:rPr>
                <w:sz w:val="24"/>
              </w:rPr>
            </w:r>
          </w:p>
        </w:tc>
        <w:tc>
          <w:tcPr>
            <w:tcBorders/>
            <w:tcW w:w="5072" w:type="dxa"/>
            <w:textDirection w:val="lrTb"/>
            <w:noWrap w:val="false"/>
          </w:tcPr>
          <w:p>
            <w:pPr>
              <w:pStyle w:val="722"/>
              <w:pBdr/>
              <w:spacing/>
              <w:ind w:left="115"/>
              <w:rPr>
                <w:sz w:val="24"/>
              </w:rPr>
            </w:pPr>
            <w:r>
              <w:rPr>
                <w:sz w:val="24"/>
              </w:rPr>
              <w:t xml:space="preserve"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второго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десятка</w:t>
            </w:r>
            <w:r>
              <w:rPr>
                <w:sz w:val="24"/>
              </w:rPr>
            </w:r>
          </w:p>
        </w:tc>
        <w:tc>
          <w:tcPr>
            <w:tcBorders/>
            <w:tcW w:w="1394" w:type="dxa"/>
            <w:textDirection w:val="lrTb"/>
            <w:noWrap w:val="false"/>
          </w:tcPr>
          <w:p>
            <w:pPr>
              <w:pStyle w:val="722"/>
              <w:pBdr/>
              <w:spacing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2643" w:type="dxa"/>
            <w:textDirection w:val="lrTb"/>
            <w:noWrap w:val="false"/>
          </w:tcPr>
          <w:p>
            <w:pPr>
              <w:pStyle w:val="722"/>
              <w:pBdr/>
              <w:spacing w:line="276" w:lineRule="exact"/>
              <w:ind w:right="641"/>
              <w:rPr>
                <w:sz w:val="24"/>
              </w:rPr>
            </w:pPr>
            <w:r>
              <w:rPr>
                <w:sz w:val="24"/>
              </w:rPr>
              <w:t xml:space="preserve">Групповая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форма. Словесный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метод.</w:t>
            </w:r>
            <w:r>
              <w:rPr>
                <w:sz w:val="24"/>
              </w:rPr>
            </w:r>
          </w:p>
        </w:tc>
      </w:tr>
    </w:tbl>
    <w:p>
      <w:pPr>
        <w:pStyle w:val="718"/>
        <w:pBdr/>
        <w:spacing/>
        <w:ind w:left="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8"/>
        <w:pBdr/>
        <w:spacing/>
        <w:ind w:left="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8"/>
        <w:pBdr/>
        <w:spacing/>
        <w:ind w:left="0"/>
        <w:rPr>
          <w:b/>
        </w:rPr>
      </w:pPr>
      <w:r>
        <w:rPr>
          <w:b/>
        </w:rPr>
      </w:r>
      <w:r>
        <w:rPr>
          <w:b/>
        </w:rPr>
      </w:r>
    </w:p>
    <w:p w14:paraId="33F2FC6F">
      <w:pPr>
        <w:pStyle w:val="718"/>
        <w:pBdr/>
        <w:spacing w:before="118"/>
        <w:ind w:left="0"/>
        <w:rPr>
          <w:b/>
          <w:bCs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718"/>
        <w:pBdr/>
        <w:spacing w:before="118"/>
        <w:ind w:left="0"/>
        <w:rPr>
          <w:b/>
          <w:bCs/>
        </w:rPr>
      </w:pPr>
      <w:r>
        <w:rPr>
          <w:b/>
        </w:rPr>
      </w:r>
      <w:r>
        <w:rPr>
          <w:b/>
        </w:rPr>
      </w:r>
    </w:p>
    <w:p>
      <w:pPr>
        <w:pBdr/>
        <w:spacing w:before="0" w:line="322" w:lineRule="exact"/>
        <w:ind w:right="281" w:firstLine="0" w:left="1"/>
        <w:jc w:val="center"/>
        <w:rPr>
          <w:b/>
          <w:sz w:val="28"/>
        </w:rPr>
      </w:pPr>
      <w:r>
        <w:rPr>
          <w:b/>
          <w:sz w:val="28"/>
        </w:rPr>
        <w:t xml:space="preserve">Дополнительный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 xml:space="preserve">раздел.</w:t>
      </w:r>
      <w:r>
        <w:rPr>
          <w:b/>
          <w:sz w:val="28"/>
        </w:rPr>
      </w:r>
    </w:p>
    <w:p>
      <w:pPr>
        <w:pBdr/>
        <w:spacing w:before="0" w:line="322" w:lineRule="exact"/>
        <w:ind w:right="281" w:firstLine="0" w:left="3"/>
        <w:jc w:val="center"/>
        <w:rPr>
          <w:b/>
          <w:sz w:val="28"/>
        </w:rPr>
      </w:pPr>
      <w:r>
        <w:rPr>
          <w:b/>
          <w:sz w:val="28"/>
        </w:rPr>
        <w:t xml:space="preserve">Краткая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презентация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Дополнительной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общеразвивающей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 xml:space="preserve">программы</w:t>
      </w:r>
      <w:r>
        <w:rPr>
          <w:b/>
          <w:sz w:val="28"/>
        </w:rPr>
      </w:r>
    </w:p>
    <w:p>
      <w:pPr>
        <w:pBdr/>
        <w:spacing w:before="0" w:line="322" w:lineRule="exact"/>
        <w:ind w:right="281" w:firstLine="0" w:left="0"/>
        <w:jc w:val="center"/>
        <w:rPr>
          <w:b/>
          <w:sz w:val="28"/>
        </w:rPr>
      </w:pPr>
      <w:r>
        <w:rPr>
          <w:b/>
          <w:sz w:val="28"/>
        </w:rPr>
        <w:t xml:space="preserve">«Подготовка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к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 xml:space="preserve">школе»</w:t>
      </w:r>
      <w:r>
        <w:rPr>
          <w:b/>
          <w:sz w:val="28"/>
        </w:rPr>
      </w:r>
    </w:p>
    <w:p>
      <w:pPr>
        <w:pBdr/>
        <w:spacing w:after="0" w:line="322" w:lineRule="exact"/>
        <w:ind/>
        <w:jc w:val="center"/>
        <w:rPr>
          <w:b/>
          <w:sz w:val="28"/>
        </w:rPr>
        <w:sectPr>
          <w:footnotePr/>
          <w:endnotePr/>
          <w:type w:val="continuous"/>
          <w:pgSz w:h="16840" w:orient="portrait" w:w="11910"/>
          <w:pgMar w:top="1100" w:right="566" w:bottom="920" w:left="1700" w:header="0" w:footer="732" w:gutter="0"/>
          <w:cols w:num="1" w:sep="0" w:space="1701" w:equalWidth="1"/>
        </w:sectPr>
      </w:pPr>
      <w:r>
        <w:rPr>
          <w:b/>
          <w:sz w:val="28"/>
        </w:rPr>
      </w:r>
      <w:r>
        <w:rPr>
          <w:b/>
          <w:sz w:val="28"/>
        </w:rPr>
      </w:r>
    </w:p>
    <w:p>
      <w:pPr>
        <w:pStyle w:val="718"/>
        <w:pBdr/>
        <w:spacing w:before="74"/>
        <w:ind w:right="280" w:firstLine="566"/>
        <w:jc w:val="both"/>
        <w:rPr/>
      </w:pPr>
      <w:r>
        <w:t xml:space="preserve">Дополнительная общеразвивающая программа «Подготовка к школе» МБДОУ «Детский сад № 31» (далее – Программа) разработана для воспитанников 5-7 лет.</w:t>
      </w:r>
      <w:r/>
    </w:p>
    <w:p>
      <w:pPr>
        <w:pStyle w:val="718"/>
        <w:pBdr/>
        <w:spacing w:before="1"/>
        <w:ind w:left="0"/>
        <w:rPr/>
      </w:pPr>
      <w:r/>
      <w:r/>
    </w:p>
    <w:p>
      <w:pPr>
        <w:pStyle w:val="718"/>
        <w:pBdr/>
        <w:spacing w:before="1"/>
        <w:ind w:right="283"/>
        <w:jc w:val="both"/>
        <w:rPr/>
      </w:pPr>
      <w:r>
        <w:rPr>
          <w:b/>
          <w:i/>
        </w:rPr>
        <w:t xml:space="preserve">Цель программы</w:t>
      </w:r>
      <w:r>
        <w:rPr>
          <w:b/>
          <w:i/>
          <w:spacing w:val="-3"/>
        </w:rPr>
        <w:t xml:space="preserve"> </w:t>
      </w:r>
      <w:r>
        <w:t xml:space="preserve">- 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</w:t>
      </w:r>
      <w:r/>
    </w:p>
    <w:p>
      <w:pPr>
        <w:pStyle w:val="718"/>
        <w:pBdr/>
        <w:spacing w:before="1"/>
        <w:ind w:right="278" w:firstLine="707"/>
        <w:jc w:val="both"/>
        <w:rPr/>
      </w:pPr>
      <w:r>
        <w:t xml:space="preserve">Подготовка</w:t>
      </w:r>
      <w:r>
        <w:rPr>
          <w:spacing w:val="-18"/>
        </w:rPr>
        <w:t xml:space="preserve"> </w:t>
      </w:r>
      <w:r>
        <w:t xml:space="preserve">детей</w:t>
      </w:r>
      <w:r>
        <w:rPr>
          <w:spacing w:val="-17"/>
        </w:rPr>
        <w:t xml:space="preserve"> </w:t>
      </w:r>
      <w:r>
        <w:t xml:space="preserve">к</w:t>
      </w:r>
      <w:r>
        <w:rPr>
          <w:spacing w:val="-18"/>
        </w:rPr>
        <w:t xml:space="preserve"> </w:t>
      </w:r>
      <w:r>
        <w:t xml:space="preserve">школе</w:t>
      </w:r>
      <w:r>
        <w:rPr>
          <w:spacing w:val="-17"/>
        </w:rPr>
        <w:t xml:space="preserve"> </w:t>
      </w:r>
      <w:r>
        <w:t xml:space="preserve">занимает</w:t>
      </w:r>
      <w:r>
        <w:rPr>
          <w:spacing w:val="-18"/>
        </w:rPr>
        <w:t xml:space="preserve"> </w:t>
      </w:r>
      <w:r>
        <w:t xml:space="preserve">особое</w:t>
      </w:r>
      <w:r>
        <w:rPr>
          <w:spacing w:val="-17"/>
        </w:rPr>
        <w:t xml:space="preserve"> </w:t>
      </w:r>
      <w:r>
        <w:t xml:space="preserve">место</w:t>
      </w:r>
      <w:r>
        <w:rPr>
          <w:spacing w:val="-18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системе</w:t>
      </w:r>
      <w:r>
        <w:rPr>
          <w:spacing w:val="-18"/>
        </w:rPr>
        <w:t xml:space="preserve"> </w:t>
      </w:r>
      <w:r>
        <w:t xml:space="preserve">образования. Это</w:t>
      </w:r>
      <w:r>
        <w:rPr>
          <w:spacing w:val="-1"/>
        </w:rPr>
        <w:t xml:space="preserve"> </w:t>
      </w:r>
      <w:r>
        <w:t xml:space="preserve">обусловлено</w:t>
      </w:r>
      <w:r>
        <w:rPr>
          <w:spacing w:val="-1"/>
        </w:rPr>
        <w:t xml:space="preserve"> </w:t>
      </w:r>
      <w:r>
        <w:t xml:space="preserve">сложной</w:t>
      </w:r>
      <w:r>
        <w:rPr>
          <w:spacing w:val="-1"/>
        </w:rPr>
        <w:t xml:space="preserve"> </w:t>
      </w:r>
      <w:r>
        <w:t xml:space="preserve">адаптацией</w:t>
      </w:r>
      <w:r>
        <w:rPr>
          <w:spacing w:val="-1"/>
        </w:rPr>
        <w:t xml:space="preserve"> </w:t>
      </w:r>
      <w:r>
        <w:t xml:space="preserve">ребенка</w:t>
      </w:r>
      <w:r>
        <w:rPr>
          <w:spacing w:val="-1"/>
        </w:rPr>
        <w:t xml:space="preserve"> </w:t>
      </w:r>
      <w:r>
        <w:t xml:space="preserve">к</w:t>
      </w:r>
      <w:r>
        <w:rPr>
          <w:spacing w:val="-1"/>
        </w:rPr>
        <w:t xml:space="preserve"> </w:t>
      </w:r>
      <w:r>
        <w:t xml:space="preserve">школе.</w:t>
      </w:r>
      <w:r>
        <w:rPr>
          <w:spacing w:val="-2"/>
        </w:rPr>
        <w:t xml:space="preserve"> </w:t>
      </w:r>
      <w:r>
        <w:t xml:space="preserve">Школа</w:t>
      </w:r>
      <w:r>
        <w:rPr>
          <w:spacing w:val="-2"/>
        </w:rPr>
        <w:t xml:space="preserve"> </w:t>
      </w:r>
      <w:r>
        <w:t xml:space="preserve">предъявляет</w:t>
      </w:r>
      <w:r>
        <w:rPr>
          <w:spacing w:val="-2"/>
        </w:rPr>
        <w:t xml:space="preserve"> </w:t>
      </w:r>
      <w:r>
        <w:t xml:space="preserve">к первокласснику</w:t>
      </w:r>
      <w:r>
        <w:rPr>
          <w:spacing w:val="-18"/>
        </w:rPr>
        <w:t xml:space="preserve"> </w:t>
      </w:r>
      <w:r>
        <w:t xml:space="preserve">довольно</w:t>
      </w:r>
      <w:r>
        <w:rPr>
          <w:spacing w:val="-17"/>
        </w:rPr>
        <w:t xml:space="preserve"> </w:t>
      </w:r>
      <w:r>
        <w:t xml:space="preserve">высокие</w:t>
      </w:r>
      <w:r>
        <w:rPr>
          <w:spacing w:val="-18"/>
        </w:rPr>
        <w:t xml:space="preserve"> </w:t>
      </w:r>
      <w:r>
        <w:t xml:space="preserve">требования.</w:t>
      </w:r>
      <w:r>
        <w:rPr>
          <w:spacing w:val="-17"/>
        </w:rPr>
        <w:t xml:space="preserve"> </w:t>
      </w:r>
      <w:r>
        <w:t xml:space="preserve">Ребенок</w:t>
      </w:r>
      <w:r>
        <w:rPr>
          <w:spacing w:val="-18"/>
        </w:rPr>
        <w:t xml:space="preserve"> </w:t>
      </w:r>
      <w:r>
        <w:t xml:space="preserve">дошкольного</w:t>
      </w:r>
      <w:r>
        <w:rPr>
          <w:spacing w:val="-17"/>
        </w:rPr>
        <w:t xml:space="preserve"> </w:t>
      </w:r>
      <w:r>
        <w:t xml:space="preserve">возраста должен быть готов не только к новым формам общения. У него должна быть развита мотивационная сфера, где любозна</w:t>
      </w:r>
      <w:r>
        <w:t xml:space="preserve">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учебных действий, коммуникативными и речевыми компетенциями.</w:t>
      </w:r>
      <w:r/>
    </w:p>
    <w:p>
      <w:pPr>
        <w:pStyle w:val="718"/>
        <w:pBdr/>
        <w:spacing/>
        <w:ind w:right="286" w:firstLine="707"/>
        <w:jc w:val="both"/>
        <w:rPr/>
      </w:pPr>
      <w:r>
        <w:t xml:space="preserve">Создание предпосылок к школьному обучению является еще одной не менее важной целью программы.</w:t>
      </w:r>
      <w:r/>
    </w:p>
    <w:p>
      <w:pPr>
        <w:pStyle w:val="718"/>
        <w:pBdr/>
        <w:spacing/>
        <w:ind w:right="285" w:firstLine="707"/>
        <w:jc w:val="both"/>
        <w:rPr/>
      </w:pPr>
      <w:r>
        <w:t xml:space="preserve">Программа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</w:t>
      </w:r>
      <w:r/>
    </w:p>
    <w:p>
      <w:pPr>
        <w:pStyle w:val="718"/>
        <w:pBdr/>
        <w:spacing/>
        <w:ind w:right="281"/>
        <w:jc w:val="both"/>
        <w:rPr/>
      </w:pPr>
      <w:r>
        <w:rPr>
          <w:b/>
          <w:i/>
        </w:rPr>
        <w:t xml:space="preserve">Основные задачи:</w:t>
      </w:r>
      <w:r>
        <w:rPr>
          <w:b/>
          <w:i/>
          <w:spacing w:val="-3"/>
        </w:rPr>
        <w:t xml:space="preserve"> </w:t>
      </w:r>
      <w:r>
        <w:t xml:space="preserve">сохранение и укрепление здоровья; развитие личностных качеств; </w:t>
      </w:r>
      <w:r>
        <w:t xml:space="preserve">формирование ценностных установок и ориентации; развитие творческой активности; формирование и развитие психических функций познавательной сферы; развитие эмоционально-волевой сферы; развитие коммуникативных умений; развитие умений действовать по правилам.</w:t>
      </w:r>
      <w:r/>
    </w:p>
    <w:p>
      <w:pPr>
        <w:pStyle w:val="718"/>
        <w:pBdr/>
        <w:spacing w:before="277"/>
        <w:ind w:firstLine="718"/>
        <w:rPr/>
      </w:pPr>
      <w:r>
        <w:t xml:space="preserve">Занятия имеют следующую временную структуру: 6 занятий в неделю. </w:t>
        <w:tab/>
        <w:t xml:space="preserve">Продолжительность</w:t>
      </w:r>
      <w:r>
        <w:rPr>
          <w:spacing w:val="-8"/>
        </w:rPr>
        <w:t xml:space="preserve"> </w:t>
      </w:r>
      <w:r>
        <w:t xml:space="preserve">занятий</w:t>
      </w:r>
      <w:r>
        <w:rPr>
          <w:spacing w:val="-4"/>
        </w:rPr>
        <w:t xml:space="preserve"> </w:t>
      </w:r>
      <w:r>
        <w:t xml:space="preserve">30</w:t>
      </w:r>
      <w:r>
        <w:rPr>
          <w:spacing w:val="-3"/>
        </w:rPr>
        <w:t xml:space="preserve"> </w:t>
      </w:r>
      <w:r>
        <w:t xml:space="preserve">минут.</w:t>
      </w:r>
      <w:r>
        <w:rPr>
          <w:spacing w:val="40"/>
        </w:rPr>
        <w:t xml:space="preserve"> </w:t>
      </w:r>
      <w:r>
        <w:t xml:space="preserve">Программа</w:t>
      </w:r>
      <w:r>
        <w:rPr>
          <w:spacing w:val="-4"/>
        </w:rPr>
        <w:t xml:space="preserve"> </w:t>
      </w:r>
      <w:r>
        <w:t xml:space="preserve">рассчитана</w:t>
      </w:r>
      <w:r>
        <w:rPr>
          <w:spacing w:val="-4"/>
        </w:rPr>
        <w:t xml:space="preserve"> </w:t>
      </w:r>
      <w:r>
        <w:t xml:space="preserve">на</w:t>
      </w:r>
      <w:r>
        <w:rPr>
          <w:spacing w:val="-4"/>
        </w:rPr>
        <w:t xml:space="preserve"> </w:t>
      </w:r>
      <w:r>
        <w:t xml:space="preserve">9</w:t>
      </w:r>
      <w:r>
        <w:rPr>
          <w:spacing w:val="-4"/>
        </w:rPr>
        <w:t xml:space="preserve"> </w:t>
      </w:r>
      <w:r>
        <w:t xml:space="preserve">месяцев.</w:t>
      </w:r>
      <w:r/>
    </w:p>
    <w:p>
      <w:pPr>
        <w:pStyle w:val="718"/>
        <w:pBdr/>
        <w:spacing w:before="321" w:line="322" w:lineRule="exact"/>
        <w:ind w:firstLine="718"/>
        <w:rPr/>
      </w:pPr>
      <w:r>
        <w:t xml:space="preserve">Подготовка</w:t>
      </w:r>
      <w:r>
        <w:rPr>
          <w:spacing w:val="-8"/>
        </w:rPr>
        <w:t xml:space="preserve"> </w:t>
      </w:r>
      <w:r>
        <w:t xml:space="preserve">к</w:t>
      </w:r>
      <w:r>
        <w:rPr>
          <w:spacing w:val="-7"/>
        </w:rPr>
        <w:t xml:space="preserve"> </w:t>
      </w:r>
      <w:r>
        <w:t xml:space="preserve">школе</w:t>
      </w:r>
      <w:r>
        <w:rPr>
          <w:spacing w:val="-7"/>
        </w:rPr>
        <w:t xml:space="preserve"> </w:t>
      </w:r>
      <w:r>
        <w:t xml:space="preserve">носит</w:t>
      </w:r>
      <w:r>
        <w:rPr>
          <w:spacing w:val="-7"/>
        </w:rPr>
        <w:t xml:space="preserve"> </w:t>
      </w:r>
      <w:r>
        <w:t xml:space="preserve">развивающий</w:t>
      </w:r>
      <w:r>
        <w:rPr>
          <w:spacing w:val="-5"/>
        </w:rPr>
        <w:t xml:space="preserve"> </w:t>
      </w:r>
      <w:r>
        <w:rPr>
          <w:spacing w:val="-2"/>
        </w:rPr>
        <w:t xml:space="preserve">характер:</w:t>
      </w:r>
      <w:r/>
    </w:p>
    <w:p>
      <w:pPr>
        <w:pStyle w:val="721"/>
        <w:numPr>
          <w:ilvl w:val="0"/>
          <w:numId w:val="7"/>
        </w:numPr>
        <w:pBdr/>
        <w:tabs>
          <w:tab w:val="left" w:leader="none" w:pos="164"/>
        </w:tabs>
        <w:spacing w:after="0" w:before="0" w:line="322" w:lineRule="exact"/>
        <w:ind w:right="0" w:firstLine="360" w:left="0"/>
        <w:jc w:val="left"/>
        <w:rPr>
          <w:spacing w:val="-2"/>
          <w:sz w:val="28"/>
          <w:szCs w:val="28"/>
        </w:rPr>
      </w:pPr>
      <w:r>
        <w:rPr>
          <w:sz w:val="28"/>
        </w:rPr>
        <w:t xml:space="preserve">не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допускает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</w:rPr>
        <w:t xml:space="preserve">дублирования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</w:rPr>
        <w:t xml:space="preserve">программ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</w:rPr>
        <w:t xml:space="preserve">первого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класса;</w:t>
      </w:r>
      <w:r>
        <w:rPr>
          <w:sz w:val="28"/>
          <w:szCs w:val="28"/>
        </w:rPr>
      </w:r>
    </w:p>
    <w:p w14:paraId="39DAC51E">
      <w:pPr>
        <w:pStyle w:val="721"/>
        <w:numPr>
          <w:ilvl w:val="0"/>
          <w:numId w:val="7"/>
        </w:numPr>
        <w:pBdr/>
        <w:tabs>
          <w:tab w:val="left" w:leader="none" w:pos="164"/>
        </w:tabs>
        <w:spacing w:after="0" w:before="0" w:line="322" w:lineRule="exact"/>
        <w:ind w:right="0" w:firstLine="360" w:left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  <w:t xml:space="preserve">помогает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освоить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специфику</w:t>
      </w:r>
      <w:r>
        <w:rPr>
          <w:sz w:val="28"/>
        </w:rPr>
        <w:tab/>
        <w:t xml:space="preserve">социальных отношений</w:t>
        <w:tab/>
      </w:r>
      <w:r>
        <w:rPr>
          <w:spacing w:val="-6"/>
          <w:sz w:val="28"/>
          <w:szCs w:val="28"/>
        </w:rPr>
        <w:t xml:space="preserve">(в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семье,</w:t>
      </w:r>
      <w:r>
        <w:rPr>
          <w:sz w:val="28"/>
        </w:rPr>
        <w:tab/>
      </w:r>
      <w:r>
        <w:rPr>
          <w:spacing w:val="-6"/>
          <w:sz w:val="28"/>
          <w:szCs w:val="28"/>
        </w:rPr>
        <w:t xml:space="preserve">со </w:t>
      </w:r>
      <w:r>
        <w:rPr>
          <w:sz w:val="28"/>
        </w:rPr>
        <w:t xml:space="preserve">сверстниками, с взрослыми);</w:t>
      </w:r>
      <w:r>
        <w:rPr>
          <w:sz w:val="28"/>
          <w:szCs w:val="28"/>
        </w:rPr>
      </w:r>
    </w:p>
    <w:p w14:paraId="16397470">
      <w:pPr>
        <w:pStyle w:val="721"/>
        <w:numPr>
          <w:ilvl w:val="0"/>
          <w:numId w:val="7"/>
        </w:numPr>
        <w:pBdr/>
        <w:tabs>
          <w:tab w:val="left" w:leader="none" w:pos="164"/>
        </w:tabs>
        <w:spacing w:after="0" w:before="0" w:line="322" w:lineRule="exact"/>
        <w:ind w:right="0" w:firstLine="360" w:left="0"/>
        <w:jc w:val="left"/>
        <w:rPr>
          <w:spacing w:val="-2"/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  <w:t xml:space="preserve">обеспечивает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 xml:space="preserve">ценностных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установок;</w:t>
      </w:r>
      <w:r>
        <w:rPr>
          <w:sz w:val="28"/>
          <w:szCs w:val="28"/>
        </w:rPr>
      </w:r>
    </w:p>
    <w:p w14:paraId="2949B50D">
      <w:pPr>
        <w:pStyle w:val="721"/>
        <w:numPr>
          <w:ilvl w:val="0"/>
          <w:numId w:val="7"/>
        </w:numPr>
        <w:pBdr/>
        <w:tabs>
          <w:tab w:val="left" w:leader="none" w:pos="164"/>
        </w:tabs>
        <w:spacing w:after="0" w:before="0" w:line="322" w:lineRule="exact"/>
        <w:ind w:right="0" w:firstLine="360" w:left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  <w:t xml:space="preserve">ориентирует</w:t>
      </w:r>
      <w:r>
        <w:rPr>
          <w:sz w:val="28"/>
        </w:rPr>
        <w:tab/>
      </w:r>
      <w:r>
        <w:rPr>
          <w:spacing w:val="-6"/>
          <w:sz w:val="28"/>
          <w:szCs w:val="28"/>
        </w:rPr>
        <w:t xml:space="preserve">не</w:t>
      </w:r>
      <w:r>
        <w:rPr>
          <w:sz w:val="28"/>
        </w:rPr>
        <w:tab/>
      </w:r>
      <w:r>
        <w:rPr>
          <w:spacing w:val="-6"/>
          <w:sz w:val="28"/>
          <w:szCs w:val="28"/>
        </w:rPr>
        <w:t xml:space="preserve">на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уровень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знаний,</w:t>
      </w:r>
      <w:r>
        <w:rPr>
          <w:sz w:val="28"/>
        </w:rPr>
        <w:tab/>
      </w:r>
      <w:r>
        <w:rPr>
          <w:spacing w:val="-10"/>
          <w:sz w:val="28"/>
          <w:szCs w:val="28"/>
        </w:rPr>
        <w:t xml:space="preserve">а</w:t>
      </w:r>
      <w:r>
        <w:rPr>
          <w:sz w:val="28"/>
        </w:rPr>
        <w:tab/>
      </w:r>
      <w:r>
        <w:rPr>
          <w:spacing w:val="-6"/>
          <w:sz w:val="28"/>
          <w:szCs w:val="28"/>
        </w:rPr>
        <w:t xml:space="preserve">на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развитие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потенциальных </w:t>
      </w:r>
      <w:r>
        <w:rPr>
          <w:sz w:val="28"/>
        </w:rPr>
        <w:t xml:space="preserve">возможностей ребенка, на зону его ближайшего развития;</w:t>
      </w:r>
      <w:r>
        <w:rPr>
          <w:sz w:val="28"/>
          <w:szCs w:val="28"/>
        </w:rPr>
      </w:r>
    </w:p>
    <w:p w14:paraId="44A153F7">
      <w:pPr>
        <w:pStyle w:val="721"/>
        <w:numPr>
          <w:ilvl w:val="0"/>
          <w:numId w:val="7"/>
        </w:numPr>
        <w:pBdr/>
        <w:tabs>
          <w:tab w:val="left" w:leader="none" w:pos="164"/>
        </w:tabs>
        <w:spacing w:after="0" w:before="0" w:line="322" w:lineRule="exact"/>
        <w:ind w:right="0" w:firstLine="360" w:left="0"/>
        <w:jc w:val="left"/>
        <w:rPr>
          <w:spacing w:val="-2"/>
          <w:sz w:val="28"/>
          <w:szCs w:val="28"/>
        </w:rPr>
      </w:pPr>
      <w:r>
        <w:rPr>
          <w:sz w:val="28"/>
        </w:rPr>
      </w:r>
      <w:r>
        <w:rPr>
          <w:spacing w:val="-2"/>
          <w:sz w:val="28"/>
          <w:szCs w:val="28"/>
        </w:rPr>
        <w:t xml:space="preserve">обеспечивает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постепенный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переход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 xml:space="preserve">от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непосредственности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 xml:space="preserve">к </w:t>
      </w:r>
      <w:r>
        <w:rPr>
          <w:spacing w:val="-2"/>
          <w:sz w:val="28"/>
          <w:szCs w:val="28"/>
        </w:rPr>
        <w:t xml:space="preserve">произвольности;</w:t>
      </w:r>
      <w:r>
        <w:rPr>
          <w:sz w:val="28"/>
          <w:szCs w:val="28"/>
        </w:rPr>
      </w:r>
    </w:p>
    <w:p w14:paraId="6C1CA303">
      <w:pPr>
        <w:pStyle w:val="721"/>
        <w:numPr>
          <w:ilvl w:val="0"/>
          <w:numId w:val="7"/>
        </w:numPr>
        <w:pBdr/>
        <w:tabs>
          <w:tab w:val="left" w:leader="none" w:pos="164"/>
        </w:tabs>
        <w:spacing w:after="0" w:before="0" w:line="322" w:lineRule="exact"/>
        <w:ind w:right="0" w:firstLine="360" w:left="0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  <w:t xml:space="preserve">организует</w:t>
      </w:r>
      <w:r>
        <w:rPr>
          <w:sz w:val="28"/>
        </w:rPr>
        <w:tab/>
      </w:r>
      <w:r>
        <w:rPr>
          <w:spacing w:val="-10"/>
          <w:sz w:val="28"/>
          <w:szCs w:val="28"/>
        </w:rPr>
        <w:t xml:space="preserve">и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сочетает</w:t>
      </w:r>
      <w:r>
        <w:rPr>
          <w:sz w:val="28"/>
        </w:rPr>
        <w:tab/>
      </w:r>
      <w:r>
        <w:rPr>
          <w:spacing w:val="-10"/>
          <w:sz w:val="28"/>
          <w:szCs w:val="28"/>
        </w:rPr>
        <w:t xml:space="preserve">в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единой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смысловой</w:t>
      </w:r>
      <w:r>
        <w:rPr>
          <w:sz w:val="28"/>
        </w:rPr>
        <w:tab/>
      </w:r>
      <w:r>
        <w:rPr>
          <w:spacing w:val="-2"/>
          <w:sz w:val="28"/>
          <w:szCs w:val="28"/>
        </w:rPr>
        <w:t xml:space="preserve">последовательности </w:t>
      </w:r>
      <w:r>
        <w:rPr>
          <w:sz w:val="28"/>
        </w:rPr>
        <w:t xml:space="preserve">продуктивные виды деятельности;</w:t>
      </w:r>
      <w:r>
        <w:rPr>
          <w:sz w:val="28"/>
          <w:szCs w:val="28"/>
        </w:rPr>
      </w:r>
    </w:p>
    <w:p w14:paraId="71AEEAB2">
      <w:pPr>
        <w:pStyle w:val="721"/>
        <w:numPr>
          <w:ilvl w:val="0"/>
          <w:numId w:val="7"/>
        </w:numPr>
        <w:pBdr/>
        <w:tabs>
          <w:tab w:val="left" w:leader="none" w:pos="164"/>
        </w:tabs>
        <w:spacing w:after="0" w:before="0" w:line="322" w:lineRule="exact"/>
        <w:ind w:right="0" w:firstLine="360" w:left="0"/>
        <w:jc w:val="left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  <w:t xml:space="preserve">готовит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переход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от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игровой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творческой,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деятельности,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том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числе в сотрудничестве со сверстниками и взрослыми;</w:t>
      </w:r>
      <w:r>
        <w:rPr>
          <w:sz w:val="28"/>
          <w:szCs w:val="28"/>
        </w:rPr>
      </w:r>
    </w:p>
    <w:p w14:paraId="13EDF21C">
      <w:pPr>
        <w:pStyle w:val="721"/>
        <w:numPr>
          <w:ilvl w:val="0"/>
          <w:numId w:val="7"/>
        </w:numPr>
        <w:pBdr/>
        <w:tabs>
          <w:tab w:val="left" w:leader="none" w:pos="164"/>
        </w:tabs>
        <w:spacing w:after="0" w:before="0" w:line="322" w:lineRule="exact"/>
        <w:ind w:right="0" w:firstLine="360" w:left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инвариативна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готовит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любой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школьного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образования.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erReference w:type="default" r:id="rId10"/>
      <w:footnotePr/>
      <w:endnotePr/>
      <w:type w:val="nextPage"/>
      <w:pgSz w:h="16840" w:orient="portrait" w:w="11910"/>
      <w:pgMar w:top="620" w:right="566" w:bottom="280" w:left="1700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itka Display">
    <w:panose1 w:val="020005050000000200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 Symbol">
    <w:panose1 w:val="020B0502040204020203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  <w:pBdr/>
      <w:spacing w:line="14" w:lineRule="auto"/>
      <w:ind w:left="0"/>
      <w:rPr>
        <w:sz w:val="20"/>
      </w:rPr>
    </w:pPr>
    <w:r>
      <w:rPr>
        <w:sz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6910976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10088067</wp:posOffset>
              </wp:positionV>
              <wp:extent cx="207010" cy="165735"/>
              <wp:effectExtent l="0" t="0" r="0" b="0"/>
              <wp:wrapNone/>
              <wp:docPr id="1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Bdr/>
                            <w:spacing w:before="0" w:line="245" w:lineRule="exact"/>
                            <w:ind w:right="0" w:firstLine="0" w:left="2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 xml:space="preserve"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z w:val="22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486910976;o:allowoverlap:true;o:allowincell:true;mso-position-horizontal-relative:page;margin-left:540.78pt;mso-position-horizontal:absolute;mso-position-vertical-relative:page;margin-top:794.34pt;mso-position-vertical:absolute;width:16.30pt;height:13.0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Bdr/>
                      <w:spacing w:before="0" w:line="245" w:lineRule="exact"/>
                      <w:ind w:right="0" w:firstLine="0" w:left="2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 xml:space="preserve"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sz w:val="22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8"/>
      <w:pBdr/>
      <w:spacing w:line="14" w:lineRule="auto"/>
      <w:ind w:left="0"/>
      <w:rPr>
        <w:sz w:val="2"/>
      </w:rPr>
    </w:pPr>
    <w:r>
      <w:rPr>
        <w:sz w:val="2"/>
      </w:rPr>
    </w:r>
    <w:r>
      <w:rPr>
        <w:sz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164" w:left="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64" w:left="964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64" w:left="1928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64" w:left="289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64" w:left="385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64" w:left="482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64" w:left="578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64" w:left="674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64" w:left="7712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164" w:left="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64" w:left="964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64" w:left="1928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64" w:left="2892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64" w:left="3856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64" w:left="482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64" w:left="578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64" w:left="674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64" w:left="7712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362"/>
        <w:jc w:val="left"/>
      </w:pPr>
      <w:rPr>
        <w:rFonts w:hint="default"/>
        <w:spacing w:val="0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28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21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144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072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00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5928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685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784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nsid w:val="7C285493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Segoe UI Symbol" w:hAnsi="Segoe UI Symbol" w:eastAsia="Segoe UI Symbol" w:cs="Segoe UI Symbol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7C285493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Segoe UI Symbol" w:hAnsi="Segoe UI Symbol" w:eastAsia="Segoe UI Symbol" w:cs="Segoe UI Symbol"/>
        <w:sz w:val="24"/>
        <w:szCs w:val="24"/>
        <w:lang w:val="ru-RU" w:eastAsia="en-US" w:bidi="ar-SA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541C780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17987D80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Sitka Display" w:hAnsi="Sitka Display"/>
        <w:b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71E9D323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Sitka Display" w:hAnsi="Sitka Display"/>
        <w:b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17"/>
    <w:next w:val="717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17"/>
    <w:next w:val="717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7"/>
    <w:next w:val="717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7"/>
    <w:next w:val="717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7"/>
    <w:next w:val="717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17"/>
    <w:next w:val="717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17"/>
    <w:next w:val="717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7"/>
    <w:next w:val="717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14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14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14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14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14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14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14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14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14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14"/>
    <w:link w:val="72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7"/>
    <w:next w:val="717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14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7"/>
    <w:next w:val="717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14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1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7"/>
    <w:next w:val="717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14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1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7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1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1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1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1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1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17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14"/>
    <w:link w:val="176"/>
    <w:uiPriority w:val="99"/>
    <w:pPr>
      <w:pBdr/>
      <w:spacing/>
      <w:ind/>
    </w:pPr>
  </w:style>
  <w:style w:type="paragraph" w:styleId="178">
    <w:name w:val="Footer"/>
    <w:basedOn w:val="717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14"/>
    <w:link w:val="178"/>
    <w:uiPriority w:val="99"/>
    <w:pPr>
      <w:pBdr/>
      <w:spacing/>
      <w:ind/>
    </w:pPr>
  </w:style>
  <w:style w:type="paragraph" w:styleId="180">
    <w:name w:val="Caption"/>
    <w:basedOn w:val="717"/>
    <w:next w:val="71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17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14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7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14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1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1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7"/>
    <w:next w:val="717"/>
    <w:uiPriority w:val="39"/>
    <w:unhideWhenUsed/>
    <w:pPr>
      <w:pBdr/>
      <w:spacing w:after="100"/>
      <w:ind/>
    </w:pPr>
  </w:style>
  <w:style w:type="paragraph" w:styleId="190">
    <w:name w:val="toc 2"/>
    <w:basedOn w:val="717"/>
    <w:next w:val="717"/>
    <w:uiPriority w:val="39"/>
    <w:unhideWhenUsed/>
    <w:pPr>
      <w:pBdr/>
      <w:spacing w:after="100"/>
      <w:ind w:left="220"/>
    </w:pPr>
  </w:style>
  <w:style w:type="paragraph" w:styleId="191">
    <w:name w:val="toc 3"/>
    <w:basedOn w:val="717"/>
    <w:next w:val="717"/>
    <w:uiPriority w:val="39"/>
    <w:unhideWhenUsed/>
    <w:pPr>
      <w:pBdr/>
      <w:spacing w:after="100"/>
      <w:ind w:left="440"/>
    </w:pPr>
  </w:style>
  <w:style w:type="paragraph" w:styleId="192">
    <w:name w:val="toc 4"/>
    <w:basedOn w:val="717"/>
    <w:next w:val="717"/>
    <w:uiPriority w:val="39"/>
    <w:unhideWhenUsed/>
    <w:pPr>
      <w:pBdr/>
      <w:spacing w:after="100"/>
      <w:ind w:left="660"/>
    </w:pPr>
  </w:style>
  <w:style w:type="paragraph" w:styleId="193">
    <w:name w:val="toc 5"/>
    <w:basedOn w:val="717"/>
    <w:next w:val="717"/>
    <w:uiPriority w:val="39"/>
    <w:unhideWhenUsed/>
    <w:pPr>
      <w:pBdr/>
      <w:spacing w:after="100"/>
      <w:ind w:left="880"/>
    </w:pPr>
  </w:style>
  <w:style w:type="paragraph" w:styleId="194">
    <w:name w:val="toc 6"/>
    <w:basedOn w:val="717"/>
    <w:next w:val="717"/>
    <w:uiPriority w:val="39"/>
    <w:unhideWhenUsed/>
    <w:pPr>
      <w:pBdr/>
      <w:spacing w:after="100"/>
      <w:ind w:left="1100"/>
    </w:pPr>
  </w:style>
  <w:style w:type="paragraph" w:styleId="195">
    <w:name w:val="toc 7"/>
    <w:basedOn w:val="717"/>
    <w:next w:val="717"/>
    <w:uiPriority w:val="39"/>
    <w:unhideWhenUsed/>
    <w:pPr>
      <w:pBdr/>
      <w:spacing w:after="100"/>
      <w:ind w:left="1320"/>
    </w:pPr>
  </w:style>
  <w:style w:type="paragraph" w:styleId="196">
    <w:name w:val="toc 8"/>
    <w:basedOn w:val="717"/>
    <w:next w:val="717"/>
    <w:uiPriority w:val="39"/>
    <w:unhideWhenUsed/>
    <w:pPr>
      <w:pBdr/>
      <w:spacing w:after="100"/>
      <w:ind w:left="1540"/>
    </w:pPr>
  </w:style>
  <w:style w:type="paragraph" w:styleId="197">
    <w:name w:val="toc 9"/>
    <w:basedOn w:val="717"/>
    <w:next w:val="717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14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7"/>
    <w:next w:val="717"/>
    <w:uiPriority w:val="99"/>
    <w:unhideWhenUsed/>
    <w:pPr>
      <w:pBdr/>
      <w:spacing w:after="0" w:afterAutospacing="0"/>
      <w:ind/>
    </w:pPr>
  </w:style>
  <w:style w:type="character" w:styleId="714" w:default="1">
    <w:name w:val="Default Paragraph Font"/>
    <w:uiPriority w:val="1"/>
    <w:semiHidden/>
    <w:unhideWhenUsed/>
    <w:pPr>
      <w:pBdr/>
      <w:spacing/>
      <w:ind/>
    </w:pPr>
  </w:style>
  <w:style w:type="table" w:styleId="715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paragraph" w:styleId="717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718">
    <w:name w:val="Body Text"/>
    <w:basedOn w:val="717"/>
    <w:uiPriority w:val="1"/>
    <w:qFormat/>
    <w:pPr>
      <w:pBdr/>
      <w:spacing/>
      <w:ind w:left="2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19">
    <w:name w:val="Heading 1"/>
    <w:basedOn w:val="717"/>
    <w:uiPriority w:val="1"/>
    <w:qFormat/>
    <w:pPr>
      <w:pBdr/>
      <w:spacing w:line="322" w:lineRule="exact"/>
      <w:ind w:left="2"/>
      <w:jc w:val="both"/>
      <w:outlineLvl w:val="1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paragraph" w:styleId="720">
    <w:name w:val="Title"/>
    <w:basedOn w:val="717"/>
    <w:uiPriority w:val="1"/>
    <w:qFormat/>
    <w:pPr>
      <w:pBdr/>
      <w:spacing/>
      <w:ind w:right="2413" w:hanging="18" w:left="2441"/>
      <w:jc w:val="center"/>
    </w:pPr>
    <w:rPr>
      <w:rFonts w:ascii="Times New Roman" w:hAnsi="Times New Roman" w:eastAsia="Times New Roman" w:cs="Times New Roman"/>
      <w:sz w:val="37"/>
      <w:szCs w:val="37"/>
      <w:lang w:val="ru-RU" w:eastAsia="en-US" w:bidi="ar-SA"/>
    </w:rPr>
  </w:style>
  <w:style w:type="paragraph" w:styleId="721">
    <w:name w:val="List Paragraph"/>
    <w:basedOn w:val="717"/>
    <w:uiPriority w:val="1"/>
    <w:qFormat/>
    <w:pPr>
      <w:pBdr/>
      <w:spacing/>
      <w:ind w:left="2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722">
    <w:name w:val="Table Paragraph"/>
    <w:basedOn w:val="717"/>
    <w:uiPriority w:val="1"/>
    <w:qFormat/>
    <w:pPr>
      <w:pBdr/>
      <w:spacing w:line="275" w:lineRule="exact"/>
      <w:ind w:left="113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2026-08-19T06:40:34Z</dcterms:created>
  <dcterms:modified xsi:type="dcterms:W3CDTF">2026-08-19T08:37:18Z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2026-06-17T00:00:00Z</vt:filetime>
  </property>
  <property fmtid="{D5CDD505-2E9C-101B-9397-08002B2CF9AE}" pid="3" name="LastSaved">
    <vt:filetime>2026-08-19T00:00:00Z</vt:filetime>
  </property>
  <property fmtid="{D5CDD505-2E9C-101B-9397-08002B2CF9AE}" pid="4" name="Producer">
    <vt:lpwstr>phpdocx</vt:lpwstr>
  </property>
</Properties>
</file>