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74" w:rsidRPr="00C6200C" w:rsidRDefault="003E6574" w:rsidP="003E6574">
      <w:pPr>
        <w:spacing w:after="0" w:line="240" w:lineRule="auto"/>
        <w:jc w:val="center"/>
        <w:rPr>
          <w:rFonts w:ascii="Times New Roman" w:eastAsiaTheme="minorEastAsia" w:hAnsi="Times New Roman"/>
          <w:bCs/>
          <w:sz w:val="27"/>
          <w:szCs w:val="27"/>
          <w:shd w:val="clear" w:color="auto" w:fill="FFFFFF"/>
          <w:lang w:eastAsia="ru-RU"/>
        </w:rPr>
      </w:pPr>
      <w:r w:rsidRPr="00C6200C">
        <w:rPr>
          <w:rFonts w:ascii="Times New Roman" w:eastAsiaTheme="minorEastAsia" w:hAnsi="Times New Roman"/>
          <w:b/>
          <w:lang w:eastAsia="ru-RU"/>
        </w:rPr>
        <w:t>МУНИЦИПАЛЬНОЕ БЮДЖЕТНОЕ ДОШКОЛЬНОЕ ОБРАЗОВАТЕЛЬНОЕ УЧРЕЖДЕНИЕ - ДЕТСКИЙ САД № 31</w:t>
      </w:r>
    </w:p>
    <w:p w:rsidR="003E6574" w:rsidRPr="00C6200C" w:rsidRDefault="003E6574" w:rsidP="003E6574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  <w:r w:rsidRPr="00C6200C">
        <w:rPr>
          <w:rFonts w:ascii="Times New Roman" w:eastAsiaTheme="minorEastAsia" w:hAnsi="Times New Roman"/>
          <w:b/>
          <w:lang w:eastAsia="ru-RU"/>
        </w:rPr>
        <w:t>МУНИЦИПАЛЬНОГО ОБРАЗОВАНИЯ ГОРОД ЕКАТЕРИНБУРГ</w:t>
      </w:r>
    </w:p>
    <w:p w:rsidR="003E6574" w:rsidRPr="00C6200C" w:rsidRDefault="003E6574" w:rsidP="003E6574">
      <w:pPr>
        <w:spacing w:after="0" w:line="240" w:lineRule="auto"/>
        <w:jc w:val="center"/>
        <w:rPr>
          <w:rFonts w:ascii="Times New Roman" w:eastAsiaTheme="minorEastAsia" w:hAnsi="Times New Roman"/>
          <w:bCs/>
          <w:iCs/>
          <w:lang w:eastAsia="ru-RU"/>
        </w:rPr>
      </w:pPr>
      <w:r w:rsidRPr="00C6200C">
        <w:rPr>
          <w:rFonts w:ascii="Times New Roman" w:eastAsiaTheme="minorEastAsia" w:hAnsi="Times New Roman"/>
          <w:bCs/>
          <w:iCs/>
          <w:lang w:eastAsia="ru-RU"/>
        </w:rPr>
        <w:t xml:space="preserve">620146 г. Екатеринбург, ул. Академика Бардина, 47А  </w:t>
      </w:r>
    </w:p>
    <w:p w:rsidR="003E6574" w:rsidRPr="00C6200C" w:rsidRDefault="003E6574" w:rsidP="003E6574">
      <w:pPr>
        <w:spacing w:after="0" w:line="240" w:lineRule="auto"/>
        <w:jc w:val="center"/>
        <w:rPr>
          <w:rFonts w:ascii="Times New Roman" w:eastAsiaTheme="minorEastAsia" w:hAnsi="Times New Roman"/>
          <w:bCs/>
          <w:iCs/>
          <w:lang w:eastAsia="ru-RU"/>
        </w:rPr>
      </w:pPr>
      <w:r w:rsidRPr="00C6200C">
        <w:rPr>
          <w:rFonts w:ascii="Times New Roman" w:eastAsiaTheme="minorEastAsia" w:hAnsi="Times New Roman"/>
          <w:lang w:eastAsia="ru-RU"/>
        </w:rPr>
        <w:t xml:space="preserve">тел/факс  8(343)240-17-40, /8(343)240-06-95 </w:t>
      </w:r>
    </w:p>
    <w:p w:rsidR="003E6574" w:rsidRPr="003E6574" w:rsidRDefault="003E6574" w:rsidP="003E6574">
      <w:pPr>
        <w:spacing w:after="0" w:line="240" w:lineRule="auto"/>
        <w:jc w:val="center"/>
        <w:rPr>
          <w:rFonts w:ascii="Times New Roman" w:eastAsiaTheme="minorEastAsia" w:hAnsi="Times New Roman"/>
          <w:bCs/>
          <w:iCs/>
          <w:lang w:eastAsia="ru-RU"/>
        </w:rPr>
      </w:pPr>
      <w:hyperlink r:id="rId4" w:history="1">
        <w:r w:rsidRPr="003E6574">
          <w:rPr>
            <w:rFonts w:ascii="Times New Roman" w:eastAsiaTheme="minorEastAsia" w:hAnsi="Times New Roman"/>
            <w:iCs/>
            <w:color w:val="0000FF"/>
            <w:u w:val="single"/>
            <w:lang w:eastAsia="ru-RU"/>
          </w:rPr>
          <w:t xml:space="preserve"> </w:t>
        </w:r>
        <w:r w:rsidRPr="00AF3FA4">
          <w:rPr>
            <w:rFonts w:ascii="Times New Roman" w:eastAsiaTheme="minorEastAsia" w:hAnsi="Times New Roman"/>
            <w:iCs/>
            <w:color w:val="0000FF"/>
            <w:u w:val="single"/>
            <w:lang w:val="en-US" w:eastAsia="ru-RU"/>
          </w:rPr>
          <w:t>E</w:t>
        </w:r>
        <w:r w:rsidRPr="003E6574">
          <w:rPr>
            <w:rFonts w:ascii="Times New Roman" w:eastAsiaTheme="minorEastAsia" w:hAnsi="Times New Roman"/>
            <w:iCs/>
            <w:color w:val="0000FF"/>
            <w:u w:val="single"/>
            <w:lang w:eastAsia="ru-RU"/>
          </w:rPr>
          <w:t>-</w:t>
        </w:r>
        <w:r w:rsidRPr="00AF3FA4">
          <w:rPr>
            <w:rFonts w:ascii="Times New Roman" w:eastAsiaTheme="minorEastAsia" w:hAnsi="Times New Roman"/>
            <w:iCs/>
            <w:color w:val="0000FF"/>
            <w:u w:val="single"/>
            <w:lang w:val="en-US" w:eastAsia="ru-RU"/>
          </w:rPr>
          <w:t>mail</w:t>
        </w:r>
        <w:r w:rsidRPr="003E6574">
          <w:rPr>
            <w:rFonts w:ascii="Times New Roman" w:eastAsiaTheme="minorEastAsia" w:hAnsi="Times New Roman"/>
            <w:iCs/>
            <w:color w:val="0000FF"/>
            <w:u w:val="single"/>
            <w:lang w:eastAsia="ru-RU"/>
          </w:rPr>
          <w:t xml:space="preserve">:  </w:t>
        </w:r>
        <w:r w:rsidRPr="00AF3FA4">
          <w:rPr>
            <w:rFonts w:ascii="Times New Roman" w:eastAsiaTheme="minorEastAsia" w:hAnsi="Times New Roman"/>
            <w:iCs/>
            <w:color w:val="0000FF"/>
            <w:u w:val="single"/>
            <w:lang w:val="en-US" w:eastAsia="ru-RU"/>
          </w:rPr>
          <w:t>mbdou</w:t>
        </w:r>
        <w:r w:rsidRPr="003E6574">
          <w:rPr>
            <w:rFonts w:ascii="Times New Roman" w:eastAsiaTheme="minorEastAsia" w:hAnsi="Times New Roman"/>
            <w:iCs/>
            <w:color w:val="0000FF"/>
            <w:u w:val="single"/>
            <w:lang w:eastAsia="ru-RU"/>
          </w:rPr>
          <w:t>31@</w:t>
        </w:r>
        <w:r w:rsidRPr="00AF3FA4">
          <w:rPr>
            <w:rFonts w:ascii="Times New Roman" w:eastAsiaTheme="minorEastAsia" w:hAnsi="Times New Roman"/>
            <w:iCs/>
            <w:color w:val="0000FF"/>
            <w:u w:val="single"/>
            <w:lang w:val="en-US" w:eastAsia="ru-RU"/>
          </w:rPr>
          <w:t>yandex</w:t>
        </w:r>
        <w:r w:rsidRPr="003E6574">
          <w:rPr>
            <w:rFonts w:ascii="Times New Roman" w:eastAsiaTheme="minorEastAsia" w:hAnsi="Times New Roman"/>
            <w:iCs/>
            <w:color w:val="0000FF"/>
            <w:u w:val="single"/>
            <w:lang w:eastAsia="ru-RU"/>
          </w:rPr>
          <w:t>.</w:t>
        </w:r>
        <w:r w:rsidRPr="00AF3FA4">
          <w:rPr>
            <w:rFonts w:ascii="Times New Roman" w:eastAsiaTheme="minorEastAsia" w:hAnsi="Times New Roman"/>
            <w:iCs/>
            <w:color w:val="0000FF"/>
            <w:u w:val="single"/>
            <w:lang w:val="en-US" w:eastAsia="ru-RU"/>
          </w:rPr>
          <w:t>ru</w:t>
        </w:r>
      </w:hyperlink>
    </w:p>
    <w:p w:rsidR="003E6574" w:rsidRDefault="003E6574" w:rsidP="00583AD7">
      <w:pPr>
        <w:pStyle w:val="a7"/>
        <w:shd w:val="clear" w:color="auto" w:fill="FFFFFF"/>
        <w:spacing w:before="0" w:beforeAutospacing="0"/>
        <w:jc w:val="center"/>
        <w:rPr>
          <w:color w:val="000000" w:themeColor="text1"/>
          <w:sz w:val="28"/>
          <w:szCs w:val="28"/>
        </w:rPr>
      </w:pPr>
    </w:p>
    <w:p w:rsidR="003E6574" w:rsidRDefault="003E6574" w:rsidP="00583AD7">
      <w:pPr>
        <w:pStyle w:val="a7"/>
        <w:shd w:val="clear" w:color="auto" w:fill="FFFFFF"/>
        <w:spacing w:before="0" w:beforeAutospacing="0"/>
        <w:jc w:val="center"/>
        <w:rPr>
          <w:color w:val="000000" w:themeColor="text1"/>
          <w:sz w:val="28"/>
          <w:szCs w:val="28"/>
        </w:rPr>
      </w:pPr>
    </w:p>
    <w:p w:rsidR="003E6574" w:rsidRDefault="003E6574" w:rsidP="00583AD7">
      <w:pPr>
        <w:pStyle w:val="a7"/>
        <w:shd w:val="clear" w:color="auto" w:fill="FFFFFF"/>
        <w:spacing w:before="0" w:beforeAutospacing="0"/>
        <w:jc w:val="center"/>
        <w:rPr>
          <w:color w:val="000000" w:themeColor="text1"/>
          <w:sz w:val="28"/>
          <w:szCs w:val="28"/>
        </w:rPr>
      </w:pPr>
    </w:p>
    <w:p w:rsidR="003E6574" w:rsidRDefault="003E6574" w:rsidP="00583AD7">
      <w:pPr>
        <w:pStyle w:val="a7"/>
        <w:shd w:val="clear" w:color="auto" w:fill="FFFFFF"/>
        <w:spacing w:before="0" w:beforeAutospacing="0"/>
        <w:jc w:val="center"/>
        <w:rPr>
          <w:color w:val="000000" w:themeColor="text1"/>
          <w:sz w:val="28"/>
          <w:szCs w:val="28"/>
        </w:rPr>
      </w:pPr>
    </w:p>
    <w:p w:rsidR="003E6574" w:rsidRDefault="003E6574" w:rsidP="00583AD7">
      <w:pPr>
        <w:pStyle w:val="a7"/>
        <w:shd w:val="clear" w:color="auto" w:fill="FFFFFF"/>
        <w:spacing w:before="0" w:beforeAutospacing="0"/>
        <w:jc w:val="center"/>
        <w:rPr>
          <w:color w:val="000000" w:themeColor="text1"/>
          <w:sz w:val="28"/>
          <w:szCs w:val="28"/>
        </w:rPr>
      </w:pPr>
    </w:p>
    <w:p w:rsidR="003E6574" w:rsidRDefault="003E6574" w:rsidP="00583AD7">
      <w:pPr>
        <w:pStyle w:val="a7"/>
        <w:shd w:val="clear" w:color="auto" w:fill="FFFFFF"/>
        <w:spacing w:before="0" w:beforeAutospacing="0"/>
        <w:jc w:val="center"/>
        <w:rPr>
          <w:color w:val="000000" w:themeColor="text1"/>
          <w:sz w:val="28"/>
          <w:szCs w:val="28"/>
        </w:rPr>
      </w:pPr>
    </w:p>
    <w:p w:rsidR="003E6574" w:rsidRDefault="003E6574" w:rsidP="00583AD7">
      <w:pPr>
        <w:pStyle w:val="a7"/>
        <w:shd w:val="clear" w:color="auto" w:fill="FFFFFF"/>
        <w:spacing w:before="0" w:beforeAutospacing="0"/>
        <w:jc w:val="center"/>
        <w:rPr>
          <w:color w:val="000000" w:themeColor="text1"/>
          <w:sz w:val="28"/>
          <w:szCs w:val="28"/>
        </w:rPr>
      </w:pPr>
    </w:p>
    <w:p w:rsidR="00583AD7" w:rsidRPr="003E6574" w:rsidRDefault="00583AD7" w:rsidP="00583AD7">
      <w:pPr>
        <w:pStyle w:val="a7"/>
        <w:shd w:val="clear" w:color="auto" w:fill="FFFFFF"/>
        <w:spacing w:before="0" w:beforeAutospacing="0"/>
        <w:jc w:val="center"/>
        <w:rPr>
          <w:color w:val="000000" w:themeColor="text1"/>
          <w:sz w:val="40"/>
          <w:szCs w:val="40"/>
        </w:rPr>
      </w:pPr>
      <w:r w:rsidRPr="003E6574">
        <w:rPr>
          <w:color w:val="000000" w:themeColor="text1"/>
          <w:sz w:val="40"/>
          <w:szCs w:val="40"/>
        </w:rPr>
        <w:t>Тема: Развитие речи детей раннего возраста на занятиях и в повседневной жизни</w:t>
      </w:r>
    </w:p>
    <w:p w:rsidR="003E6574" w:rsidRDefault="003E6574" w:rsidP="00583AD7">
      <w:pPr>
        <w:pStyle w:val="a7"/>
        <w:shd w:val="clear" w:color="auto" w:fill="FFFFFF"/>
        <w:spacing w:before="0" w:beforeAutospacing="0"/>
        <w:jc w:val="center"/>
        <w:rPr>
          <w:color w:val="000000" w:themeColor="text1"/>
          <w:sz w:val="28"/>
          <w:szCs w:val="28"/>
        </w:rPr>
      </w:pPr>
    </w:p>
    <w:p w:rsidR="003E6574" w:rsidRDefault="003E6574" w:rsidP="00583AD7">
      <w:pPr>
        <w:pStyle w:val="a7"/>
        <w:shd w:val="clear" w:color="auto" w:fill="FFFFFF"/>
        <w:spacing w:before="0" w:beforeAutospacing="0"/>
        <w:jc w:val="center"/>
        <w:rPr>
          <w:color w:val="000000" w:themeColor="text1"/>
          <w:sz w:val="28"/>
          <w:szCs w:val="28"/>
        </w:rPr>
      </w:pPr>
    </w:p>
    <w:p w:rsidR="003E6574" w:rsidRDefault="003E6574" w:rsidP="00583AD7">
      <w:pPr>
        <w:pStyle w:val="a7"/>
        <w:shd w:val="clear" w:color="auto" w:fill="FFFFFF"/>
        <w:spacing w:before="0" w:beforeAutospacing="0"/>
        <w:jc w:val="center"/>
        <w:rPr>
          <w:color w:val="000000" w:themeColor="text1"/>
          <w:sz w:val="28"/>
          <w:szCs w:val="28"/>
        </w:rPr>
      </w:pPr>
    </w:p>
    <w:p w:rsidR="003E6574" w:rsidRPr="003E6574" w:rsidRDefault="003E6574" w:rsidP="003E6574">
      <w:pPr>
        <w:pStyle w:val="a8"/>
        <w:ind w:left="4253"/>
        <w:jc w:val="right"/>
        <w:rPr>
          <w:rFonts w:ascii="Times New Roman" w:hAnsi="Times New Roman"/>
          <w:sz w:val="32"/>
          <w:szCs w:val="32"/>
        </w:rPr>
      </w:pPr>
      <w:r w:rsidRPr="003E6574">
        <w:rPr>
          <w:rFonts w:ascii="Times New Roman" w:hAnsi="Times New Roman"/>
          <w:sz w:val="32"/>
          <w:szCs w:val="32"/>
        </w:rPr>
        <w:t>Воспитатель: Иванцова</w:t>
      </w:r>
    </w:p>
    <w:p w:rsidR="003E6574" w:rsidRPr="003E6574" w:rsidRDefault="003E6574" w:rsidP="003E6574">
      <w:pPr>
        <w:pStyle w:val="a8"/>
        <w:ind w:left="4253"/>
        <w:jc w:val="right"/>
        <w:rPr>
          <w:rFonts w:ascii="Times New Roman" w:hAnsi="Times New Roman"/>
          <w:sz w:val="32"/>
          <w:szCs w:val="32"/>
        </w:rPr>
      </w:pPr>
      <w:r w:rsidRPr="003E6574">
        <w:rPr>
          <w:rFonts w:ascii="Times New Roman" w:hAnsi="Times New Roman"/>
          <w:sz w:val="32"/>
          <w:szCs w:val="32"/>
        </w:rPr>
        <w:t xml:space="preserve">Надежда Александровна </w:t>
      </w:r>
    </w:p>
    <w:p w:rsidR="003E6574" w:rsidRPr="003E6574" w:rsidRDefault="003E6574" w:rsidP="00583AD7">
      <w:pPr>
        <w:pStyle w:val="a7"/>
        <w:shd w:val="clear" w:color="auto" w:fill="FFFFFF"/>
        <w:spacing w:before="0" w:beforeAutospacing="0"/>
        <w:jc w:val="center"/>
        <w:rPr>
          <w:color w:val="000000" w:themeColor="text1"/>
          <w:sz w:val="32"/>
          <w:szCs w:val="32"/>
        </w:rPr>
      </w:pPr>
    </w:p>
    <w:p w:rsidR="003E6574" w:rsidRDefault="003E6574" w:rsidP="00583AD7">
      <w:pPr>
        <w:pStyle w:val="a7"/>
        <w:shd w:val="clear" w:color="auto" w:fill="FFFFFF"/>
        <w:spacing w:before="0" w:beforeAutospacing="0"/>
        <w:jc w:val="center"/>
        <w:rPr>
          <w:color w:val="000000" w:themeColor="text1"/>
          <w:sz w:val="28"/>
          <w:szCs w:val="28"/>
        </w:rPr>
      </w:pPr>
    </w:p>
    <w:p w:rsidR="003E6574" w:rsidRDefault="003E6574" w:rsidP="00583AD7">
      <w:pPr>
        <w:pStyle w:val="a7"/>
        <w:shd w:val="clear" w:color="auto" w:fill="FFFFFF"/>
        <w:spacing w:before="0" w:beforeAutospacing="0"/>
        <w:jc w:val="center"/>
        <w:rPr>
          <w:color w:val="000000" w:themeColor="text1"/>
          <w:sz w:val="28"/>
          <w:szCs w:val="28"/>
        </w:rPr>
      </w:pPr>
    </w:p>
    <w:p w:rsidR="003E6574" w:rsidRDefault="003E6574" w:rsidP="00583AD7">
      <w:pPr>
        <w:pStyle w:val="a7"/>
        <w:shd w:val="clear" w:color="auto" w:fill="FFFFFF"/>
        <w:spacing w:before="0" w:beforeAutospacing="0"/>
        <w:jc w:val="center"/>
        <w:rPr>
          <w:color w:val="000000" w:themeColor="text1"/>
          <w:sz w:val="28"/>
          <w:szCs w:val="28"/>
        </w:rPr>
      </w:pPr>
    </w:p>
    <w:p w:rsidR="003E6574" w:rsidRDefault="003E6574" w:rsidP="00583AD7">
      <w:pPr>
        <w:pStyle w:val="a7"/>
        <w:shd w:val="clear" w:color="auto" w:fill="FFFFFF"/>
        <w:spacing w:before="0" w:beforeAutospacing="0"/>
        <w:jc w:val="center"/>
        <w:rPr>
          <w:color w:val="000000" w:themeColor="text1"/>
          <w:sz w:val="28"/>
          <w:szCs w:val="28"/>
        </w:rPr>
      </w:pPr>
    </w:p>
    <w:p w:rsidR="003E6574" w:rsidRDefault="003E6574" w:rsidP="00583AD7">
      <w:pPr>
        <w:pStyle w:val="a7"/>
        <w:shd w:val="clear" w:color="auto" w:fill="FFFFFF"/>
        <w:spacing w:before="0" w:beforeAutospacing="0"/>
        <w:jc w:val="center"/>
        <w:rPr>
          <w:color w:val="000000" w:themeColor="text1"/>
          <w:sz w:val="28"/>
          <w:szCs w:val="28"/>
        </w:rPr>
      </w:pPr>
    </w:p>
    <w:p w:rsidR="003E6574" w:rsidRDefault="003E6574" w:rsidP="00583AD7">
      <w:pPr>
        <w:pStyle w:val="a7"/>
        <w:shd w:val="clear" w:color="auto" w:fill="FFFFFF"/>
        <w:spacing w:before="0" w:beforeAutospacing="0"/>
        <w:jc w:val="center"/>
        <w:rPr>
          <w:color w:val="000000" w:themeColor="text1"/>
          <w:sz w:val="28"/>
          <w:szCs w:val="28"/>
        </w:rPr>
      </w:pPr>
    </w:p>
    <w:p w:rsidR="003E6574" w:rsidRPr="007B7C7E" w:rsidRDefault="003E6574" w:rsidP="003E6574">
      <w:pPr>
        <w:pStyle w:val="a8"/>
        <w:jc w:val="center"/>
        <w:rPr>
          <w:rFonts w:ascii="Times New Roman" w:hAnsi="Times New Roman"/>
          <w:sz w:val="32"/>
          <w:szCs w:val="32"/>
        </w:rPr>
        <w:sectPr w:rsidR="003E6574" w:rsidRPr="007B7C7E" w:rsidSect="007B7C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32"/>
          <w:szCs w:val="32"/>
        </w:rPr>
        <w:t>Екатеринбург 2023-2024</w:t>
      </w:r>
    </w:p>
    <w:p w:rsidR="003E6574" w:rsidRPr="003E6574" w:rsidRDefault="003E6574" w:rsidP="003E6574">
      <w:pPr>
        <w:pStyle w:val="a7"/>
        <w:shd w:val="clear" w:color="auto" w:fill="FFFFFF"/>
        <w:spacing w:before="0" w:beforeAutospacing="0"/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</w:t>
      </w:r>
      <w:r w:rsidRPr="003E6574">
        <w:rPr>
          <w:color w:val="000000" w:themeColor="text1"/>
          <w:sz w:val="40"/>
          <w:szCs w:val="40"/>
        </w:rPr>
        <w:t>Тема: Развитие речи детей раннего возраста на занятиях и в повседневной жизни</w:t>
      </w:r>
    </w:p>
    <w:p w:rsidR="003E6574" w:rsidRDefault="003E6574" w:rsidP="00583AD7">
      <w:pPr>
        <w:pStyle w:val="a7"/>
        <w:shd w:val="clear" w:color="auto" w:fill="FFFFFF"/>
        <w:rPr>
          <w:color w:val="000000" w:themeColor="text1"/>
          <w:sz w:val="28"/>
          <w:szCs w:val="28"/>
        </w:rPr>
      </w:pPr>
    </w:p>
    <w:p w:rsidR="00583AD7" w:rsidRPr="00583AD7" w:rsidRDefault="003E6574" w:rsidP="00583AD7">
      <w:pPr>
        <w:pStyle w:val="a7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583AD7" w:rsidRPr="00583AD7">
        <w:rPr>
          <w:color w:val="000000" w:themeColor="text1"/>
          <w:sz w:val="28"/>
          <w:szCs w:val="28"/>
        </w:rPr>
        <w:t>На третьем году жизни ребенка происходит существенный перелом в его отношениях с окружающими, обусловленный ростом возможностей и осознанием своей самостоятельности.</w:t>
      </w:r>
      <w:r w:rsidR="00583AD7" w:rsidRPr="00583AD7">
        <w:rPr>
          <w:color w:val="000000" w:themeColor="text1"/>
          <w:sz w:val="28"/>
          <w:szCs w:val="28"/>
        </w:rPr>
        <w:br/>
        <w:t>Речь детей под направляющим руководством взрослых начинает совершенствоваться. Ка</w:t>
      </w:r>
      <w:r w:rsidR="00583AD7">
        <w:rPr>
          <w:color w:val="000000" w:themeColor="text1"/>
          <w:sz w:val="28"/>
          <w:szCs w:val="28"/>
        </w:rPr>
        <w:t>к же это реализуется в 8 группе описано далее.</w:t>
      </w:r>
    </w:p>
    <w:p w:rsidR="00583AD7" w:rsidRDefault="00583AD7" w:rsidP="00583AD7">
      <w:pPr>
        <w:pStyle w:val="a7"/>
        <w:shd w:val="clear" w:color="auto" w:fill="FFFFFF"/>
        <w:rPr>
          <w:b/>
          <w:i/>
          <w:color w:val="000000" w:themeColor="text1"/>
          <w:sz w:val="28"/>
          <w:szCs w:val="28"/>
        </w:rPr>
      </w:pPr>
      <w:r w:rsidRPr="00583AD7">
        <w:rPr>
          <w:b/>
          <w:i/>
          <w:color w:val="000000" w:themeColor="text1"/>
          <w:sz w:val="28"/>
          <w:szCs w:val="28"/>
        </w:rPr>
        <w:t>Приемы, используемые при  формировании словаря:</w:t>
      </w:r>
    </w:p>
    <w:p w:rsidR="00583AD7" w:rsidRPr="00583AD7" w:rsidRDefault="00583AD7" w:rsidP="00583AD7">
      <w:pPr>
        <w:pStyle w:val="a7"/>
        <w:shd w:val="clear" w:color="auto" w:fill="FFFFFF"/>
        <w:rPr>
          <w:b/>
          <w:i/>
          <w:color w:val="000000" w:themeColor="text1"/>
          <w:sz w:val="28"/>
          <w:szCs w:val="28"/>
        </w:rPr>
      </w:pPr>
      <w:r w:rsidRPr="00583AD7">
        <w:rPr>
          <w:color w:val="000000" w:themeColor="text1"/>
          <w:sz w:val="28"/>
          <w:szCs w:val="28"/>
        </w:rPr>
        <w:t>такие как</w:t>
      </w:r>
      <w:proofErr w:type="gramStart"/>
      <w:r w:rsidRPr="00583AD7">
        <w:rPr>
          <w:color w:val="000000" w:themeColor="text1"/>
          <w:sz w:val="28"/>
          <w:szCs w:val="28"/>
        </w:rPr>
        <w:t xml:space="preserve"> ,</w:t>
      </w:r>
      <w:proofErr w:type="gramEnd"/>
      <w:r w:rsidRPr="00583AD7">
        <w:rPr>
          <w:color w:val="000000" w:themeColor="text1"/>
          <w:sz w:val="28"/>
          <w:szCs w:val="28"/>
        </w:rPr>
        <w:t xml:space="preserve"> </w:t>
      </w:r>
      <w:r w:rsidRPr="00583AD7">
        <w:rPr>
          <w:i/>
          <w:color w:val="000000" w:themeColor="text1"/>
          <w:sz w:val="28"/>
          <w:szCs w:val="28"/>
        </w:rPr>
        <w:t>показ с называнием</w:t>
      </w:r>
      <w:r w:rsidRPr="00583AD7">
        <w:rPr>
          <w:color w:val="000000" w:themeColor="text1"/>
          <w:sz w:val="28"/>
          <w:szCs w:val="28"/>
        </w:rPr>
        <w:t>. (Фото 1) Важно чтоб при назывании предмета, была его визуализация - т</w:t>
      </w:r>
      <w:proofErr w:type="gramStart"/>
      <w:r w:rsidRPr="00583AD7">
        <w:rPr>
          <w:color w:val="000000" w:themeColor="text1"/>
          <w:sz w:val="28"/>
          <w:szCs w:val="28"/>
        </w:rPr>
        <w:t>.е</w:t>
      </w:r>
      <w:proofErr w:type="gramEnd"/>
      <w:r w:rsidRPr="00583AD7">
        <w:rPr>
          <w:color w:val="000000" w:themeColor="text1"/>
          <w:sz w:val="28"/>
          <w:szCs w:val="28"/>
        </w:rPr>
        <w:t xml:space="preserve"> интересный живой образ. Поэтому знакомя детей с новым объектом, необходимо вместе с ними внимательно рассмотреть его, назвать и даже при возможности обследовать </w:t>
      </w:r>
      <w:proofErr w:type="gramStart"/>
      <w:r w:rsidRPr="00583AD7">
        <w:rPr>
          <w:color w:val="000000" w:themeColor="text1"/>
          <w:sz w:val="28"/>
          <w:szCs w:val="28"/>
        </w:rPr>
        <w:t xml:space="preserve">( </w:t>
      </w:r>
      <w:proofErr w:type="gramEnd"/>
      <w:r w:rsidRPr="00583AD7">
        <w:rPr>
          <w:color w:val="000000" w:themeColor="text1"/>
          <w:sz w:val="28"/>
          <w:szCs w:val="28"/>
        </w:rPr>
        <w:t>фото 2) например изучая овощи, фрукты лучше их назвать,  потрогать, понюхать и даже попробовать.</w:t>
      </w:r>
      <w:r w:rsidRPr="00583AD7">
        <w:rPr>
          <w:color w:val="000000" w:themeColor="text1"/>
          <w:sz w:val="28"/>
          <w:szCs w:val="28"/>
        </w:rPr>
        <w:br/>
        <w:t>Приё</w:t>
      </w:r>
      <w:proofErr w:type="gramStart"/>
      <w:r w:rsidRPr="00583AD7">
        <w:rPr>
          <w:color w:val="000000" w:themeColor="text1"/>
          <w:sz w:val="28"/>
          <w:szCs w:val="28"/>
        </w:rPr>
        <w:t>м-</w:t>
      </w:r>
      <w:proofErr w:type="gramEnd"/>
      <w:r w:rsidRPr="00583AD7">
        <w:rPr>
          <w:color w:val="000000" w:themeColor="text1"/>
          <w:sz w:val="28"/>
          <w:szCs w:val="28"/>
        </w:rPr>
        <w:t xml:space="preserve"> </w:t>
      </w:r>
      <w:r w:rsidRPr="00583AD7">
        <w:rPr>
          <w:i/>
          <w:color w:val="000000" w:themeColor="text1"/>
          <w:sz w:val="28"/>
          <w:szCs w:val="28"/>
        </w:rPr>
        <w:t>многократное повторение</w:t>
      </w:r>
      <w:r w:rsidRPr="00583AD7">
        <w:rPr>
          <w:color w:val="000000" w:themeColor="text1"/>
          <w:sz w:val="28"/>
          <w:szCs w:val="28"/>
        </w:rPr>
        <w:t xml:space="preserve"> нового слова или фразы. Этот приём  я часто  использую для закрепления пройденного нового слова  в свободной игре детей (фото 3)</w:t>
      </w:r>
    </w:p>
    <w:p w:rsidR="00583AD7" w:rsidRPr="00583AD7" w:rsidRDefault="00583AD7" w:rsidP="00583AD7">
      <w:pPr>
        <w:pStyle w:val="a7"/>
        <w:shd w:val="clear" w:color="auto" w:fill="FFFFFF"/>
        <w:rPr>
          <w:color w:val="000000" w:themeColor="text1"/>
          <w:sz w:val="28"/>
          <w:szCs w:val="28"/>
        </w:rPr>
      </w:pPr>
      <w:r w:rsidRPr="00583AD7">
        <w:rPr>
          <w:color w:val="000000" w:themeColor="text1"/>
          <w:sz w:val="28"/>
          <w:szCs w:val="28"/>
        </w:rPr>
        <w:t xml:space="preserve">Приём - </w:t>
      </w:r>
      <w:r w:rsidRPr="00583AD7">
        <w:rPr>
          <w:i/>
          <w:color w:val="000000" w:themeColor="text1"/>
          <w:sz w:val="28"/>
          <w:szCs w:val="28"/>
        </w:rPr>
        <w:t>поручения, предполагающие ответ действием</w:t>
      </w:r>
      <w:r w:rsidRPr="00583AD7">
        <w:rPr>
          <w:color w:val="000000" w:themeColor="text1"/>
          <w:sz w:val="28"/>
          <w:szCs w:val="28"/>
        </w:rPr>
        <w:t xml:space="preserve"> (например - принеси красный кубик, или подними маленькую машину, или покажи  где сидит кукла и т.д.)</w:t>
      </w:r>
    </w:p>
    <w:p w:rsidR="009515D2" w:rsidRDefault="00583AD7" w:rsidP="00583AD7">
      <w:pPr>
        <w:pStyle w:val="a7"/>
        <w:shd w:val="clear" w:color="auto" w:fill="FFFFFF"/>
        <w:rPr>
          <w:color w:val="000000" w:themeColor="text1"/>
          <w:sz w:val="28"/>
          <w:szCs w:val="28"/>
        </w:rPr>
      </w:pPr>
      <w:r w:rsidRPr="00583AD7">
        <w:rPr>
          <w:b/>
          <w:i/>
          <w:color w:val="000000" w:themeColor="text1"/>
          <w:sz w:val="28"/>
          <w:szCs w:val="28"/>
        </w:rPr>
        <w:t>Приемы активизации словаря:</w:t>
      </w:r>
      <w:r w:rsidRPr="00583AD7">
        <w:rPr>
          <w:b/>
          <w:color w:val="000000" w:themeColor="text1"/>
          <w:sz w:val="28"/>
          <w:szCs w:val="28"/>
        </w:rPr>
        <w:br/>
      </w:r>
      <w:r w:rsidRPr="00583AD7">
        <w:rPr>
          <w:color w:val="000000" w:themeColor="text1"/>
          <w:sz w:val="28"/>
          <w:szCs w:val="28"/>
        </w:rPr>
        <w:t>-</w:t>
      </w:r>
      <w:r w:rsidRPr="009515D2">
        <w:rPr>
          <w:i/>
          <w:color w:val="000000" w:themeColor="text1"/>
          <w:sz w:val="28"/>
          <w:szCs w:val="28"/>
        </w:rPr>
        <w:t xml:space="preserve"> Вопросы</w:t>
      </w:r>
      <w:r w:rsidRPr="00583AD7">
        <w:rPr>
          <w:color w:val="000000" w:themeColor="text1"/>
          <w:sz w:val="28"/>
          <w:szCs w:val="28"/>
        </w:rPr>
        <w:t>. О предметах</w:t>
      </w:r>
      <w:r w:rsidR="001336B6">
        <w:rPr>
          <w:color w:val="000000" w:themeColor="text1"/>
          <w:sz w:val="28"/>
          <w:szCs w:val="28"/>
        </w:rPr>
        <w:t xml:space="preserve"> в игре</w:t>
      </w:r>
      <w:r w:rsidRPr="00583AD7">
        <w:rPr>
          <w:color w:val="000000" w:themeColor="text1"/>
          <w:sz w:val="28"/>
          <w:szCs w:val="28"/>
        </w:rPr>
        <w:t xml:space="preserve"> или после прочтения </w:t>
      </w:r>
      <w:proofErr w:type="spellStart"/>
      <w:r w:rsidRPr="00583AD7">
        <w:rPr>
          <w:color w:val="000000" w:themeColor="text1"/>
          <w:sz w:val="28"/>
          <w:szCs w:val="28"/>
        </w:rPr>
        <w:t>худож</w:t>
      </w:r>
      <w:proofErr w:type="spellEnd"/>
      <w:r w:rsidRPr="00583AD7">
        <w:rPr>
          <w:color w:val="000000" w:themeColor="text1"/>
          <w:sz w:val="28"/>
          <w:szCs w:val="28"/>
        </w:rPr>
        <w:t>. литературы  задаю детям вопросы к</w:t>
      </w:r>
      <w:r>
        <w:rPr>
          <w:color w:val="000000" w:themeColor="text1"/>
          <w:sz w:val="28"/>
          <w:szCs w:val="28"/>
        </w:rPr>
        <w:t>ак в простой форме, "Кто, что?", т</w:t>
      </w:r>
      <w:r w:rsidRPr="00583AD7">
        <w:rPr>
          <w:color w:val="000000" w:themeColor="text1"/>
          <w:sz w:val="28"/>
          <w:szCs w:val="28"/>
        </w:rPr>
        <w:t>ак и в более сложной " про кого книга? " или "</w:t>
      </w:r>
      <w:r w:rsidR="001336B6">
        <w:rPr>
          <w:color w:val="000000" w:themeColor="text1"/>
          <w:sz w:val="28"/>
          <w:szCs w:val="28"/>
        </w:rPr>
        <w:t>что это у тебя</w:t>
      </w:r>
      <w:r w:rsidRPr="00583AD7">
        <w:rPr>
          <w:color w:val="000000" w:themeColor="text1"/>
          <w:sz w:val="28"/>
          <w:szCs w:val="28"/>
        </w:rPr>
        <w:t xml:space="preserve">? </w:t>
      </w:r>
      <w:r w:rsidR="001336B6">
        <w:rPr>
          <w:color w:val="000000" w:themeColor="text1"/>
          <w:sz w:val="28"/>
          <w:szCs w:val="28"/>
        </w:rPr>
        <w:t xml:space="preserve"> </w:t>
      </w:r>
      <w:r w:rsidR="001336B6" w:rsidRPr="00583AD7">
        <w:rPr>
          <w:color w:val="000000" w:themeColor="text1"/>
          <w:sz w:val="28"/>
          <w:szCs w:val="28"/>
        </w:rPr>
        <w:t>Дети начинают активнее пользоваться фразовой речью, когда знают ответ на вопрос, или пытаются задуматься над вопросами причинно-следственного характера</w:t>
      </w:r>
      <w:r w:rsidR="001336B6">
        <w:rPr>
          <w:color w:val="000000" w:themeColor="text1"/>
          <w:sz w:val="28"/>
          <w:szCs w:val="28"/>
        </w:rPr>
        <w:t xml:space="preserve">  (видео 4.1</w:t>
      </w:r>
      <w:proofErr w:type="gramStart"/>
      <w:r w:rsidR="001336B6">
        <w:rPr>
          <w:color w:val="000000" w:themeColor="text1"/>
          <w:sz w:val="28"/>
          <w:szCs w:val="28"/>
        </w:rPr>
        <w:t xml:space="preserve"> </w:t>
      </w:r>
      <w:r w:rsidRPr="00583AD7">
        <w:rPr>
          <w:color w:val="000000" w:themeColor="text1"/>
          <w:sz w:val="28"/>
          <w:szCs w:val="28"/>
        </w:rPr>
        <w:t>)</w:t>
      </w:r>
      <w:proofErr w:type="gramEnd"/>
      <w:r w:rsidRPr="00583AD7">
        <w:rPr>
          <w:color w:val="000000" w:themeColor="text1"/>
          <w:sz w:val="28"/>
          <w:szCs w:val="28"/>
        </w:rPr>
        <w:br/>
      </w:r>
      <w:r w:rsidRPr="00583AD7">
        <w:rPr>
          <w:color w:val="000000" w:themeColor="text1"/>
          <w:sz w:val="28"/>
          <w:szCs w:val="28"/>
        </w:rPr>
        <w:br/>
        <w:t xml:space="preserve">- </w:t>
      </w:r>
      <w:r w:rsidRPr="009515D2">
        <w:rPr>
          <w:i/>
          <w:color w:val="000000" w:themeColor="text1"/>
          <w:sz w:val="28"/>
          <w:szCs w:val="28"/>
        </w:rPr>
        <w:t xml:space="preserve">Приём </w:t>
      </w:r>
      <w:proofErr w:type="spellStart"/>
      <w:r w:rsidRPr="009515D2">
        <w:rPr>
          <w:i/>
          <w:color w:val="000000" w:themeColor="text1"/>
          <w:sz w:val="28"/>
          <w:szCs w:val="28"/>
        </w:rPr>
        <w:t>договаривания</w:t>
      </w:r>
      <w:proofErr w:type="spellEnd"/>
      <w:r w:rsidRPr="009515D2">
        <w:rPr>
          <w:i/>
          <w:color w:val="000000" w:themeColor="text1"/>
          <w:sz w:val="28"/>
          <w:szCs w:val="28"/>
        </w:rPr>
        <w:t xml:space="preserve"> детьми слов</w:t>
      </w:r>
      <w:r w:rsidRPr="00583AD7">
        <w:rPr>
          <w:color w:val="000000" w:themeColor="text1"/>
          <w:sz w:val="28"/>
          <w:szCs w:val="28"/>
        </w:rPr>
        <w:t>.</w:t>
      </w:r>
      <w:r w:rsidRPr="00583AD7">
        <w:rPr>
          <w:color w:val="000000" w:themeColor="text1"/>
          <w:sz w:val="28"/>
          <w:szCs w:val="28"/>
        </w:rPr>
        <w:br/>
        <w:t>Часто,  я использую этот приём при рассматривании с детьми  иллюстраций из книг со знакомыми  сказками. Или при их обращении ко мне ил</w:t>
      </w:r>
      <w:r w:rsidR="001336B6">
        <w:rPr>
          <w:color w:val="000000" w:themeColor="text1"/>
          <w:sz w:val="28"/>
          <w:szCs w:val="28"/>
        </w:rPr>
        <w:t>и сверстнику с просьбой. (Видео 4)</w:t>
      </w:r>
      <w:r w:rsidRPr="00583AD7">
        <w:rPr>
          <w:color w:val="000000" w:themeColor="text1"/>
          <w:sz w:val="28"/>
          <w:szCs w:val="28"/>
        </w:rPr>
        <w:t xml:space="preserve"> например : давай будем вместе</w:t>
      </w:r>
      <w:proofErr w:type="gramStart"/>
      <w:r w:rsidRPr="00583AD7">
        <w:rPr>
          <w:color w:val="000000" w:themeColor="text1"/>
          <w:sz w:val="28"/>
          <w:szCs w:val="28"/>
        </w:rPr>
        <w:t>....(</w:t>
      </w:r>
      <w:proofErr w:type="gramEnd"/>
      <w:r w:rsidRPr="00583AD7">
        <w:rPr>
          <w:color w:val="000000" w:themeColor="text1"/>
          <w:sz w:val="28"/>
          <w:szCs w:val="28"/>
        </w:rPr>
        <w:t>играть), или я хочу ....(порисовать)</w:t>
      </w:r>
    </w:p>
    <w:p w:rsidR="00583AD7" w:rsidRPr="00583AD7" w:rsidRDefault="00583AD7" w:rsidP="00583AD7">
      <w:pPr>
        <w:pStyle w:val="a7"/>
        <w:shd w:val="clear" w:color="auto" w:fill="FFFFFF"/>
        <w:rPr>
          <w:color w:val="000000" w:themeColor="text1"/>
          <w:sz w:val="28"/>
          <w:szCs w:val="28"/>
        </w:rPr>
      </w:pPr>
      <w:r w:rsidRPr="00583AD7">
        <w:rPr>
          <w:color w:val="000000" w:themeColor="text1"/>
          <w:sz w:val="28"/>
          <w:szCs w:val="28"/>
        </w:rPr>
        <w:br/>
      </w:r>
      <w:r w:rsidRPr="009515D2">
        <w:rPr>
          <w:b/>
          <w:i/>
          <w:color w:val="000000" w:themeColor="text1"/>
          <w:sz w:val="28"/>
          <w:szCs w:val="28"/>
        </w:rPr>
        <w:t>Звуковая культура речи.</w:t>
      </w:r>
      <w:r w:rsidRPr="009515D2">
        <w:rPr>
          <w:b/>
          <w:i/>
          <w:color w:val="000000" w:themeColor="text1"/>
          <w:sz w:val="28"/>
          <w:szCs w:val="28"/>
        </w:rPr>
        <w:br/>
      </w:r>
      <w:r w:rsidRPr="00583AD7">
        <w:rPr>
          <w:color w:val="000000" w:themeColor="text1"/>
          <w:sz w:val="28"/>
          <w:szCs w:val="28"/>
        </w:rPr>
        <w:t xml:space="preserve">В 2 года ребенок способен различать многие звуки и закреплять их в собственном произношении. Кроме того </w:t>
      </w:r>
      <w:r w:rsidR="009515D2" w:rsidRPr="00583AD7">
        <w:rPr>
          <w:color w:val="000000" w:themeColor="text1"/>
          <w:sz w:val="28"/>
          <w:szCs w:val="28"/>
        </w:rPr>
        <w:t>совершенствуется</w:t>
      </w:r>
      <w:r w:rsidRPr="00583AD7">
        <w:rPr>
          <w:color w:val="000000" w:themeColor="text1"/>
          <w:sz w:val="28"/>
          <w:szCs w:val="28"/>
        </w:rPr>
        <w:t xml:space="preserve"> работа мышц языка, губ и нижней челюсти.</w:t>
      </w:r>
      <w:r w:rsidRPr="00583AD7">
        <w:rPr>
          <w:color w:val="000000" w:themeColor="text1"/>
          <w:sz w:val="28"/>
          <w:szCs w:val="28"/>
        </w:rPr>
        <w:br/>
      </w:r>
      <w:r w:rsidR="009515D2">
        <w:rPr>
          <w:color w:val="000000" w:themeColor="text1"/>
          <w:sz w:val="28"/>
          <w:szCs w:val="28"/>
        </w:rPr>
        <w:lastRenderedPageBreak/>
        <w:t xml:space="preserve">Для этого используем </w:t>
      </w:r>
      <w:r w:rsidR="009515D2" w:rsidRPr="009515D2">
        <w:rPr>
          <w:i/>
          <w:color w:val="000000" w:themeColor="text1"/>
          <w:sz w:val="28"/>
          <w:szCs w:val="28"/>
        </w:rPr>
        <w:t xml:space="preserve">приёмы </w:t>
      </w:r>
      <w:r w:rsidRPr="009515D2">
        <w:rPr>
          <w:i/>
          <w:color w:val="000000" w:themeColor="text1"/>
          <w:sz w:val="28"/>
          <w:szCs w:val="28"/>
        </w:rPr>
        <w:t>артикуляционной гимнастики</w:t>
      </w:r>
      <w:proofErr w:type="gramStart"/>
      <w:r w:rsidRPr="00583AD7">
        <w:rPr>
          <w:color w:val="000000" w:themeColor="text1"/>
          <w:sz w:val="28"/>
          <w:szCs w:val="28"/>
        </w:rPr>
        <w:t xml:space="preserve"> ,</w:t>
      </w:r>
      <w:proofErr w:type="gramEnd"/>
      <w:r w:rsidR="001336B6">
        <w:rPr>
          <w:color w:val="000000" w:themeColor="text1"/>
          <w:sz w:val="28"/>
          <w:szCs w:val="28"/>
        </w:rPr>
        <w:t xml:space="preserve"> пальчиковые гимнастики </w:t>
      </w:r>
      <w:r w:rsidRPr="00583AD7">
        <w:rPr>
          <w:color w:val="000000" w:themeColor="text1"/>
          <w:sz w:val="28"/>
          <w:szCs w:val="28"/>
        </w:rPr>
        <w:t>(Видео</w:t>
      </w:r>
      <w:r w:rsidR="001336B6">
        <w:rPr>
          <w:color w:val="000000" w:themeColor="text1"/>
          <w:sz w:val="28"/>
          <w:szCs w:val="28"/>
        </w:rPr>
        <w:t>5, 6</w:t>
      </w:r>
      <w:r w:rsidRPr="00583AD7">
        <w:rPr>
          <w:color w:val="000000" w:themeColor="text1"/>
          <w:sz w:val="28"/>
          <w:szCs w:val="28"/>
        </w:rPr>
        <w:t xml:space="preserve">)  </w:t>
      </w:r>
      <w:proofErr w:type="spellStart"/>
      <w:r w:rsidRPr="009515D2">
        <w:rPr>
          <w:i/>
          <w:color w:val="000000" w:themeColor="text1"/>
          <w:sz w:val="28"/>
          <w:szCs w:val="28"/>
        </w:rPr>
        <w:t>повторялок</w:t>
      </w:r>
      <w:proofErr w:type="spellEnd"/>
      <w:r w:rsidRPr="009515D2">
        <w:rPr>
          <w:i/>
          <w:color w:val="000000" w:themeColor="text1"/>
          <w:sz w:val="28"/>
          <w:szCs w:val="28"/>
        </w:rPr>
        <w:t xml:space="preserve"> через песенки</w:t>
      </w:r>
      <w:r w:rsidRPr="00583AD7">
        <w:rPr>
          <w:color w:val="000000" w:themeColor="text1"/>
          <w:sz w:val="28"/>
          <w:szCs w:val="28"/>
        </w:rPr>
        <w:t xml:space="preserve">, и закрепление произношения звуков через </w:t>
      </w:r>
      <w:r w:rsidRPr="009515D2">
        <w:rPr>
          <w:i/>
          <w:color w:val="000000" w:themeColor="text1"/>
          <w:sz w:val="28"/>
          <w:szCs w:val="28"/>
        </w:rPr>
        <w:t>подражания</w:t>
      </w:r>
      <w:r w:rsidRPr="00583AD7">
        <w:rPr>
          <w:color w:val="000000" w:themeColor="text1"/>
          <w:sz w:val="28"/>
          <w:szCs w:val="28"/>
        </w:rPr>
        <w:t xml:space="preserve"> (молоток тук-тук, </w:t>
      </w:r>
      <w:proofErr w:type="spellStart"/>
      <w:r w:rsidRPr="00583AD7">
        <w:rPr>
          <w:color w:val="000000" w:themeColor="text1"/>
          <w:sz w:val="28"/>
          <w:szCs w:val="28"/>
        </w:rPr>
        <w:t>паравоз</w:t>
      </w:r>
      <w:proofErr w:type="spellEnd"/>
      <w:r w:rsidRPr="00583AD7">
        <w:rPr>
          <w:color w:val="000000" w:themeColor="text1"/>
          <w:sz w:val="28"/>
          <w:szCs w:val="28"/>
        </w:rPr>
        <w:t xml:space="preserve"> ту- ту)</w:t>
      </w:r>
      <w:r w:rsidR="001336B6">
        <w:rPr>
          <w:color w:val="000000" w:themeColor="text1"/>
          <w:sz w:val="28"/>
          <w:szCs w:val="28"/>
        </w:rPr>
        <w:t xml:space="preserve"> (Видео 7)</w:t>
      </w:r>
    </w:p>
    <w:p w:rsidR="001336B6" w:rsidRDefault="00583AD7" w:rsidP="00583AD7">
      <w:pPr>
        <w:pStyle w:val="a7"/>
        <w:shd w:val="clear" w:color="auto" w:fill="FFFFFF"/>
        <w:rPr>
          <w:color w:val="000000" w:themeColor="text1"/>
          <w:sz w:val="28"/>
          <w:szCs w:val="28"/>
        </w:rPr>
      </w:pPr>
      <w:r w:rsidRPr="009515D2">
        <w:rPr>
          <w:b/>
          <w:i/>
          <w:color w:val="000000" w:themeColor="text1"/>
          <w:sz w:val="28"/>
          <w:szCs w:val="28"/>
        </w:rPr>
        <w:t>Речевое дыхание</w:t>
      </w:r>
      <w:r w:rsidR="009515D2" w:rsidRPr="009515D2">
        <w:rPr>
          <w:b/>
          <w:i/>
          <w:color w:val="000000" w:themeColor="text1"/>
          <w:sz w:val="28"/>
          <w:szCs w:val="28"/>
        </w:rPr>
        <w:t>.</w:t>
      </w:r>
      <w:r w:rsidRPr="00583AD7">
        <w:rPr>
          <w:color w:val="000000" w:themeColor="text1"/>
          <w:sz w:val="28"/>
          <w:szCs w:val="28"/>
        </w:rPr>
        <w:br/>
        <w:t xml:space="preserve">В будущем обеспечит правильное произношение звуков, слитное и </w:t>
      </w:r>
      <w:proofErr w:type="spellStart"/>
      <w:r w:rsidRPr="00583AD7">
        <w:rPr>
          <w:color w:val="000000" w:themeColor="text1"/>
          <w:sz w:val="28"/>
          <w:szCs w:val="28"/>
        </w:rPr>
        <w:t>поавное</w:t>
      </w:r>
      <w:proofErr w:type="spellEnd"/>
      <w:r w:rsidRPr="00583AD7">
        <w:rPr>
          <w:color w:val="000000" w:themeColor="text1"/>
          <w:sz w:val="28"/>
          <w:szCs w:val="28"/>
        </w:rPr>
        <w:t xml:space="preserve"> произнесение слов и фраз.</w:t>
      </w:r>
      <w:r w:rsidRPr="00583AD7">
        <w:rPr>
          <w:color w:val="000000" w:themeColor="text1"/>
          <w:sz w:val="28"/>
          <w:szCs w:val="28"/>
        </w:rPr>
        <w:br/>
        <w:t>Для этого мы играем в "пузырь" или пёрышки (видео</w:t>
      </w:r>
      <w:r w:rsidR="001336B6">
        <w:rPr>
          <w:color w:val="000000" w:themeColor="text1"/>
          <w:sz w:val="28"/>
          <w:szCs w:val="28"/>
        </w:rPr>
        <w:t xml:space="preserve"> 8, 9, 10</w:t>
      </w:r>
      <w:r w:rsidRPr="00583AD7">
        <w:rPr>
          <w:color w:val="000000" w:themeColor="text1"/>
          <w:sz w:val="28"/>
          <w:szCs w:val="28"/>
        </w:rPr>
        <w:t>)</w:t>
      </w:r>
    </w:p>
    <w:p w:rsidR="000D174F" w:rsidRPr="00583AD7" w:rsidRDefault="000D174F" w:rsidP="00583AD7">
      <w:pPr>
        <w:pStyle w:val="a7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развития речи большое значение имеют игры и упражнения на развитие мелкой моторики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(</w:t>
      </w:r>
      <w:proofErr w:type="gramStart"/>
      <w:r>
        <w:rPr>
          <w:color w:val="000000" w:themeColor="text1"/>
          <w:sz w:val="28"/>
          <w:szCs w:val="28"/>
        </w:rPr>
        <w:t>ф</w:t>
      </w:r>
      <w:proofErr w:type="gramEnd"/>
      <w:r>
        <w:rPr>
          <w:color w:val="000000" w:themeColor="text1"/>
          <w:sz w:val="28"/>
          <w:szCs w:val="28"/>
        </w:rPr>
        <w:t>ото11,  11.1)</w:t>
      </w:r>
    </w:p>
    <w:p w:rsidR="00583AD7" w:rsidRPr="00583AD7" w:rsidRDefault="00583AD7" w:rsidP="00583AD7">
      <w:pPr>
        <w:pStyle w:val="a7"/>
        <w:shd w:val="clear" w:color="auto" w:fill="FFFFFF"/>
        <w:rPr>
          <w:color w:val="000000" w:themeColor="text1"/>
          <w:sz w:val="28"/>
          <w:szCs w:val="28"/>
        </w:rPr>
      </w:pPr>
      <w:r w:rsidRPr="009515D2">
        <w:rPr>
          <w:b/>
          <w:i/>
          <w:color w:val="000000" w:themeColor="text1"/>
          <w:sz w:val="28"/>
          <w:szCs w:val="28"/>
        </w:rPr>
        <w:t>Связная речь</w:t>
      </w:r>
      <w:r w:rsidR="009515D2">
        <w:rPr>
          <w:color w:val="000000" w:themeColor="text1"/>
          <w:sz w:val="28"/>
          <w:szCs w:val="28"/>
        </w:rPr>
        <w:t>.</w:t>
      </w:r>
      <w:r w:rsidRPr="00583AD7">
        <w:rPr>
          <w:color w:val="000000" w:themeColor="text1"/>
          <w:sz w:val="28"/>
          <w:szCs w:val="28"/>
        </w:rPr>
        <w:br/>
        <w:t xml:space="preserve">Приобщение детей к </w:t>
      </w:r>
      <w:proofErr w:type="spellStart"/>
      <w:r w:rsidRPr="00583AD7">
        <w:rPr>
          <w:color w:val="000000" w:themeColor="text1"/>
          <w:sz w:val="28"/>
          <w:szCs w:val="28"/>
        </w:rPr>
        <w:t>худож</w:t>
      </w:r>
      <w:proofErr w:type="spellEnd"/>
      <w:r w:rsidRPr="00583AD7">
        <w:rPr>
          <w:color w:val="000000" w:themeColor="text1"/>
          <w:sz w:val="28"/>
          <w:szCs w:val="28"/>
        </w:rPr>
        <w:t>.</w:t>
      </w:r>
      <w:r w:rsidR="009515D2">
        <w:rPr>
          <w:color w:val="000000" w:themeColor="text1"/>
          <w:sz w:val="28"/>
          <w:szCs w:val="28"/>
        </w:rPr>
        <w:t xml:space="preserve"> </w:t>
      </w:r>
      <w:r w:rsidRPr="00583AD7">
        <w:rPr>
          <w:color w:val="000000" w:themeColor="text1"/>
          <w:sz w:val="28"/>
          <w:szCs w:val="28"/>
        </w:rPr>
        <w:t>литературе</w:t>
      </w:r>
      <w:r w:rsidRPr="00583AD7">
        <w:rPr>
          <w:color w:val="000000" w:themeColor="text1"/>
          <w:sz w:val="28"/>
          <w:szCs w:val="28"/>
        </w:rPr>
        <w:br/>
      </w:r>
      <w:r w:rsidRPr="009515D2">
        <w:rPr>
          <w:i/>
          <w:color w:val="000000" w:themeColor="text1"/>
          <w:sz w:val="28"/>
          <w:szCs w:val="28"/>
        </w:rPr>
        <w:t>Приём наглядности</w:t>
      </w:r>
      <w:r w:rsidRPr="00583AD7">
        <w:rPr>
          <w:color w:val="000000" w:themeColor="text1"/>
          <w:sz w:val="28"/>
          <w:szCs w:val="28"/>
        </w:rPr>
        <w:t xml:space="preserve"> - картинки</w:t>
      </w:r>
      <w:r w:rsidRPr="00583AD7">
        <w:rPr>
          <w:color w:val="000000" w:themeColor="text1"/>
          <w:sz w:val="28"/>
          <w:szCs w:val="28"/>
        </w:rPr>
        <w:br/>
        <w:t xml:space="preserve">Или фигурки настольного </w:t>
      </w:r>
      <w:r w:rsidR="009515D2" w:rsidRPr="00583AD7">
        <w:rPr>
          <w:color w:val="000000" w:themeColor="text1"/>
          <w:sz w:val="28"/>
          <w:szCs w:val="28"/>
        </w:rPr>
        <w:t>театра</w:t>
      </w:r>
      <w:r w:rsidR="000D174F">
        <w:rPr>
          <w:color w:val="000000" w:themeColor="text1"/>
          <w:sz w:val="28"/>
          <w:szCs w:val="28"/>
        </w:rPr>
        <w:t xml:space="preserve"> (фото 12</w:t>
      </w:r>
      <w:r w:rsidRPr="00583AD7">
        <w:rPr>
          <w:color w:val="000000" w:themeColor="text1"/>
          <w:sz w:val="28"/>
          <w:szCs w:val="28"/>
        </w:rPr>
        <w:t xml:space="preserve"> )</w:t>
      </w:r>
      <w:r w:rsidRPr="00583AD7">
        <w:rPr>
          <w:color w:val="000000" w:themeColor="text1"/>
          <w:sz w:val="28"/>
          <w:szCs w:val="28"/>
        </w:rPr>
        <w:br/>
        <w:t>С помощью фигурок достигается  больший эффект</w:t>
      </w:r>
      <w:proofErr w:type="gramStart"/>
      <w:r w:rsidRPr="00583AD7">
        <w:rPr>
          <w:color w:val="000000" w:themeColor="text1"/>
          <w:sz w:val="28"/>
          <w:szCs w:val="28"/>
        </w:rPr>
        <w:t>.</w:t>
      </w:r>
      <w:proofErr w:type="gramEnd"/>
      <w:r w:rsidRPr="00583AD7">
        <w:rPr>
          <w:color w:val="000000" w:themeColor="text1"/>
          <w:sz w:val="28"/>
          <w:szCs w:val="28"/>
        </w:rPr>
        <w:br/>
        <w:t xml:space="preserve">- </w:t>
      </w:r>
      <w:proofErr w:type="gramStart"/>
      <w:r w:rsidR="009515D2" w:rsidRPr="00583AD7">
        <w:rPr>
          <w:color w:val="000000" w:themeColor="text1"/>
          <w:sz w:val="28"/>
          <w:szCs w:val="28"/>
        </w:rPr>
        <w:t>и</w:t>
      </w:r>
      <w:proofErr w:type="gramEnd"/>
      <w:r w:rsidR="009515D2" w:rsidRPr="00583AD7">
        <w:rPr>
          <w:color w:val="000000" w:themeColor="text1"/>
          <w:sz w:val="28"/>
          <w:szCs w:val="28"/>
        </w:rPr>
        <w:t>спользовании</w:t>
      </w:r>
      <w:r w:rsidR="009515D2">
        <w:rPr>
          <w:color w:val="000000" w:themeColor="text1"/>
          <w:sz w:val="28"/>
          <w:szCs w:val="28"/>
        </w:rPr>
        <w:t xml:space="preserve"> </w:t>
      </w:r>
      <w:r w:rsidR="009515D2" w:rsidRPr="009515D2">
        <w:rPr>
          <w:i/>
          <w:color w:val="000000" w:themeColor="text1"/>
          <w:sz w:val="28"/>
          <w:szCs w:val="28"/>
        </w:rPr>
        <w:t xml:space="preserve">элементов драматизации. </w:t>
      </w:r>
      <w:r w:rsidRPr="00583AD7">
        <w:rPr>
          <w:color w:val="000000" w:themeColor="text1"/>
          <w:sz w:val="28"/>
          <w:szCs w:val="28"/>
        </w:rPr>
        <w:t>Например</w:t>
      </w:r>
      <w:r w:rsidR="000D174F">
        <w:rPr>
          <w:color w:val="000000" w:themeColor="text1"/>
          <w:sz w:val="28"/>
          <w:szCs w:val="28"/>
        </w:rPr>
        <w:t>,</w:t>
      </w:r>
      <w:r w:rsidRPr="00583AD7">
        <w:rPr>
          <w:color w:val="000000" w:themeColor="text1"/>
          <w:sz w:val="28"/>
          <w:szCs w:val="28"/>
        </w:rPr>
        <w:t xml:space="preserve"> имитирование голосом низким, высоким героев сказки или  </w:t>
      </w:r>
      <w:proofErr w:type="spellStart"/>
      <w:r w:rsidRPr="00583AD7">
        <w:rPr>
          <w:color w:val="000000" w:themeColor="text1"/>
          <w:sz w:val="28"/>
          <w:szCs w:val="28"/>
        </w:rPr>
        <w:t>договаривание</w:t>
      </w:r>
      <w:proofErr w:type="spellEnd"/>
      <w:r w:rsidRPr="00583AD7">
        <w:rPr>
          <w:color w:val="000000" w:themeColor="text1"/>
          <w:sz w:val="28"/>
          <w:szCs w:val="28"/>
        </w:rPr>
        <w:t xml:space="preserve"> знакомой фразы.</w:t>
      </w:r>
    </w:p>
    <w:p w:rsidR="00583AD7" w:rsidRDefault="003E6574" w:rsidP="00583AD7">
      <w:pPr>
        <w:pStyle w:val="a7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583AD7" w:rsidRPr="00583AD7">
        <w:rPr>
          <w:color w:val="000000" w:themeColor="text1"/>
          <w:sz w:val="28"/>
          <w:szCs w:val="28"/>
        </w:rPr>
        <w:t>В нашей группе было проведено анкетирование родителей по теме "Ребёнок и книга". </w:t>
      </w:r>
      <w:r w:rsidR="000D174F">
        <w:rPr>
          <w:color w:val="000000" w:themeColor="text1"/>
          <w:sz w:val="28"/>
          <w:szCs w:val="28"/>
        </w:rPr>
        <w:t>(</w:t>
      </w:r>
      <w:r w:rsidR="00583AD7" w:rsidRPr="00583AD7">
        <w:rPr>
          <w:color w:val="000000" w:themeColor="text1"/>
          <w:sz w:val="28"/>
          <w:szCs w:val="28"/>
        </w:rPr>
        <w:t xml:space="preserve"> </w:t>
      </w:r>
      <w:r w:rsidR="000D174F">
        <w:rPr>
          <w:color w:val="000000" w:themeColor="text1"/>
          <w:sz w:val="28"/>
          <w:szCs w:val="28"/>
        </w:rPr>
        <w:t>Фото 13</w:t>
      </w:r>
      <w:proofErr w:type="gramStart"/>
      <w:r w:rsidR="000D174F">
        <w:rPr>
          <w:color w:val="000000" w:themeColor="text1"/>
          <w:sz w:val="28"/>
          <w:szCs w:val="28"/>
        </w:rPr>
        <w:t xml:space="preserve"> )</w:t>
      </w:r>
      <w:proofErr w:type="gramEnd"/>
      <w:r w:rsidR="000D174F">
        <w:rPr>
          <w:color w:val="000000" w:themeColor="text1"/>
          <w:sz w:val="28"/>
          <w:szCs w:val="28"/>
        </w:rPr>
        <w:t xml:space="preserve"> </w:t>
      </w:r>
      <w:r w:rsidR="00583AD7" w:rsidRPr="00583AD7">
        <w:rPr>
          <w:color w:val="000000" w:themeColor="text1"/>
          <w:sz w:val="28"/>
          <w:szCs w:val="28"/>
        </w:rPr>
        <w:t xml:space="preserve">Целью стало </w:t>
      </w:r>
      <w:r w:rsidR="009515D2" w:rsidRPr="00583AD7">
        <w:rPr>
          <w:color w:val="000000" w:themeColor="text1"/>
          <w:sz w:val="28"/>
          <w:szCs w:val="28"/>
        </w:rPr>
        <w:t>оценивание,</w:t>
      </w:r>
      <w:r w:rsidR="009515D2">
        <w:rPr>
          <w:color w:val="000000" w:themeColor="text1"/>
          <w:sz w:val="28"/>
          <w:szCs w:val="28"/>
        </w:rPr>
        <w:t xml:space="preserve"> на</w:t>
      </w:r>
      <w:r w:rsidR="00583AD7" w:rsidRPr="00583AD7">
        <w:rPr>
          <w:color w:val="000000" w:themeColor="text1"/>
          <w:sz w:val="28"/>
          <w:szCs w:val="28"/>
        </w:rPr>
        <w:t xml:space="preserve">сколько современные дети заинтересованы в чтении художественной литературы,  и выявление мнения </w:t>
      </w:r>
      <w:r w:rsidR="009515D2" w:rsidRPr="00583AD7">
        <w:rPr>
          <w:color w:val="000000" w:themeColor="text1"/>
          <w:sz w:val="28"/>
          <w:szCs w:val="28"/>
        </w:rPr>
        <w:t>родителей</w:t>
      </w:r>
      <w:r w:rsidR="00583AD7" w:rsidRPr="00583AD7">
        <w:rPr>
          <w:color w:val="000000" w:themeColor="text1"/>
          <w:sz w:val="28"/>
          <w:szCs w:val="28"/>
        </w:rPr>
        <w:t xml:space="preserve"> значимости книги в семье.</w:t>
      </w:r>
      <w:r w:rsidR="00583AD7" w:rsidRPr="00583AD7">
        <w:rPr>
          <w:color w:val="000000" w:themeColor="text1"/>
          <w:sz w:val="28"/>
          <w:szCs w:val="28"/>
        </w:rPr>
        <w:br/>
        <w:t>Выводы по данному анкетированию</w:t>
      </w:r>
      <w:proofErr w:type="gramStart"/>
      <w:r w:rsidR="00583AD7" w:rsidRPr="00583AD7">
        <w:rPr>
          <w:color w:val="000000" w:themeColor="text1"/>
          <w:sz w:val="28"/>
          <w:szCs w:val="28"/>
        </w:rPr>
        <w:t xml:space="preserve"> :</w:t>
      </w:r>
      <w:proofErr w:type="gramEnd"/>
      <w:r w:rsidR="00583AD7" w:rsidRPr="00583AD7">
        <w:rPr>
          <w:color w:val="000000" w:themeColor="text1"/>
          <w:sz w:val="28"/>
          <w:szCs w:val="28"/>
        </w:rPr>
        <w:t xml:space="preserve"> для 67% родителей  книга является значимым средством для формирования эстетического, нравственного и семейного воспитания.</w:t>
      </w:r>
      <w:r w:rsidR="00583AD7" w:rsidRPr="00583AD7">
        <w:rPr>
          <w:color w:val="000000" w:themeColor="text1"/>
          <w:sz w:val="28"/>
          <w:szCs w:val="28"/>
        </w:rPr>
        <w:br/>
        <w:t>Родители стараются читать ежедневно или  часто детям, с выражением и последующим обсуждением картинок.</w:t>
      </w:r>
      <w:r w:rsidR="00583AD7" w:rsidRPr="00583AD7">
        <w:rPr>
          <w:color w:val="000000" w:themeColor="text1"/>
          <w:sz w:val="28"/>
          <w:szCs w:val="28"/>
        </w:rPr>
        <w:br/>
        <w:t>Дети сами берут книги для просмотра картинок  58% часто, и 42 % иногда</w:t>
      </w:r>
      <w:proofErr w:type="gramStart"/>
      <w:r w:rsidR="00583AD7" w:rsidRPr="00583AD7">
        <w:rPr>
          <w:color w:val="000000" w:themeColor="text1"/>
          <w:sz w:val="28"/>
          <w:szCs w:val="28"/>
        </w:rPr>
        <w:br/>
        <w:t>Э</w:t>
      </w:r>
      <w:proofErr w:type="gramEnd"/>
      <w:r w:rsidR="00583AD7" w:rsidRPr="00583AD7">
        <w:rPr>
          <w:color w:val="000000" w:themeColor="text1"/>
          <w:sz w:val="28"/>
          <w:szCs w:val="28"/>
        </w:rPr>
        <w:t xml:space="preserve">ти  показатели говорят о том,  что современные дети раннего возраста заинтересованы в чтении художественной литературы при совместно </w:t>
      </w:r>
      <w:r w:rsidR="00FA5F94" w:rsidRPr="00583AD7">
        <w:rPr>
          <w:color w:val="000000" w:themeColor="text1"/>
          <w:sz w:val="28"/>
          <w:szCs w:val="28"/>
        </w:rPr>
        <w:t>организованной</w:t>
      </w:r>
      <w:r w:rsidR="00583AD7" w:rsidRPr="00583AD7">
        <w:rPr>
          <w:color w:val="000000" w:themeColor="text1"/>
          <w:sz w:val="28"/>
          <w:szCs w:val="28"/>
        </w:rPr>
        <w:t xml:space="preserve"> деятельности со взрослыми или независимо от них</w:t>
      </w:r>
      <w:r w:rsidR="000D174F">
        <w:rPr>
          <w:color w:val="000000" w:themeColor="text1"/>
          <w:sz w:val="28"/>
          <w:szCs w:val="28"/>
        </w:rPr>
        <w:t>.</w:t>
      </w:r>
    </w:p>
    <w:p w:rsidR="000D174F" w:rsidRPr="00583AD7" w:rsidRDefault="000D174F" w:rsidP="00583AD7">
      <w:pPr>
        <w:pStyle w:val="a7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(Фото 14) Из наблюдений и проанализированных анкет, речь развивается быстрее у тех детей, чьи родители уделяют больше времени чтению детям. </w:t>
      </w:r>
    </w:p>
    <w:p w:rsidR="00E43B81" w:rsidRPr="00583AD7" w:rsidRDefault="00E43B81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E43B81" w:rsidRPr="00583AD7" w:rsidSect="00E43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83AD7"/>
    <w:rsid w:val="000D174F"/>
    <w:rsid w:val="001336B6"/>
    <w:rsid w:val="001E66F6"/>
    <w:rsid w:val="003E6574"/>
    <w:rsid w:val="00583AD7"/>
    <w:rsid w:val="009515D2"/>
    <w:rsid w:val="00E43B81"/>
    <w:rsid w:val="00E718DE"/>
    <w:rsid w:val="00FA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8D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E718D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718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718D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718D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E718D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8D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E718D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E718D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E718D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E718D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3">
    <w:name w:val="Title"/>
    <w:basedOn w:val="a"/>
    <w:next w:val="a"/>
    <w:link w:val="a4"/>
    <w:qFormat/>
    <w:rsid w:val="00E718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718D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a5">
    <w:name w:val="Emphasis"/>
    <w:basedOn w:val="a0"/>
    <w:qFormat/>
    <w:rsid w:val="00E718DE"/>
    <w:rPr>
      <w:i/>
      <w:iCs/>
    </w:rPr>
  </w:style>
  <w:style w:type="paragraph" w:styleId="a6">
    <w:name w:val="List Paragraph"/>
    <w:basedOn w:val="a"/>
    <w:uiPriority w:val="99"/>
    <w:qFormat/>
    <w:rsid w:val="00E718DE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83A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E6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657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E-mail:%20%20mbdou31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cp:lastPrinted>2023-12-10T14:32:00Z</cp:lastPrinted>
  <dcterms:created xsi:type="dcterms:W3CDTF">2023-12-10T11:38:00Z</dcterms:created>
  <dcterms:modified xsi:type="dcterms:W3CDTF">2023-12-10T14:32:00Z</dcterms:modified>
</cp:coreProperties>
</file>